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7A" w:rsidRPr="001F6FC3" w:rsidRDefault="0009367A" w:rsidP="0009367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b/>
          <w:sz w:val="20"/>
          <w:szCs w:val="20"/>
          <w:u w:val="single"/>
        </w:rPr>
        <w:t>ПРОГРАММА ФОРМИРОВАНИЯ УНИВЕРСАЛЬНЫХ УЧЕБНЫХ ДЕЙСТВИЙ</w:t>
      </w:r>
    </w:p>
    <w:p w:rsidR="0009367A" w:rsidRPr="001F6FC3" w:rsidRDefault="0009367A" w:rsidP="0009367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9367A" w:rsidRPr="001F6FC3" w:rsidRDefault="0009367A" w:rsidP="00733660">
      <w:pPr>
        <w:pStyle w:val="ac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F6FC3">
        <w:rPr>
          <w:rFonts w:ascii="Times New Roman" w:hAnsi="Times New Roman"/>
          <w:b/>
          <w:sz w:val="20"/>
          <w:szCs w:val="20"/>
          <w:u w:val="single"/>
        </w:rPr>
        <w:t>Пояснительная записка</w:t>
      </w:r>
    </w:p>
    <w:p w:rsidR="0009367A" w:rsidRPr="001F6FC3" w:rsidRDefault="0009367A" w:rsidP="000936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F6FC3">
        <w:rPr>
          <w:rFonts w:ascii="Times New Roman" w:eastAsia="Times New Roman" w:hAnsi="Times New Roman" w:cs="Times New Roman"/>
          <w:sz w:val="20"/>
          <w:szCs w:val="20"/>
        </w:rPr>
        <w:t xml:space="preserve">Процессы глобализации, информатизации, ускорение внедрения новых научных открытий, быстрое обновление знаний и появление новых профессий выдвигают требования повышенной профессиональной мобильности и непрерывного образования. Новые социальные запросы определяют цели образования как общекультурное, личностное и познавательное развитие </w:t>
      </w:r>
      <w:proofErr w:type="gramStart"/>
      <w:r w:rsidRPr="001F6FC3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1F6FC3">
        <w:rPr>
          <w:rFonts w:ascii="Times New Roman" w:eastAsia="Times New Roman" w:hAnsi="Times New Roman" w:cs="Times New Roman"/>
          <w:sz w:val="20"/>
          <w:szCs w:val="20"/>
        </w:rPr>
        <w:t>. Эти цели должны обеспечивать такую ключевую сверхзадачу образования, как научить учиться.</w:t>
      </w:r>
    </w:p>
    <w:p w:rsidR="0009367A" w:rsidRPr="001F6FC3" w:rsidRDefault="0009367A" w:rsidP="0009367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b/>
          <w:bCs/>
          <w:i/>
          <w:sz w:val="20"/>
          <w:szCs w:val="20"/>
        </w:rPr>
        <w:t>Цель программы:</w:t>
      </w:r>
      <w:r w:rsidRPr="001F6FC3">
        <w:rPr>
          <w:rFonts w:ascii="Times New Roman" w:hAnsi="Times New Roman"/>
          <w:bCs/>
          <w:sz w:val="20"/>
          <w:szCs w:val="20"/>
        </w:rPr>
        <w:t xml:space="preserve">  обеспечить  </w:t>
      </w:r>
      <w:r w:rsidRPr="001F6FC3">
        <w:rPr>
          <w:rFonts w:ascii="Times New Roman" w:hAnsi="Times New Roman"/>
          <w:sz w:val="20"/>
          <w:szCs w:val="20"/>
        </w:rPr>
        <w:t xml:space="preserve">регулирование  различных аспектов освоения </w:t>
      </w:r>
      <w:proofErr w:type="spellStart"/>
      <w:r w:rsidRPr="001F6FC3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1F6FC3">
        <w:rPr>
          <w:rFonts w:ascii="Times New Roman" w:hAnsi="Times New Roman"/>
          <w:sz w:val="20"/>
          <w:szCs w:val="20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09367A" w:rsidRPr="001F6FC3" w:rsidRDefault="0009367A" w:rsidP="0009367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09367A" w:rsidRPr="001F6FC3" w:rsidRDefault="0009367A" w:rsidP="000936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1F6FC3">
        <w:rPr>
          <w:rFonts w:ascii="Times New Roman" w:hAnsi="Times New Roman"/>
          <w:b/>
          <w:i/>
          <w:sz w:val="20"/>
          <w:szCs w:val="20"/>
        </w:rPr>
        <w:t xml:space="preserve">Задачи программы: </w:t>
      </w:r>
    </w:p>
    <w:p w:rsidR="0009367A" w:rsidRPr="001F6FC3" w:rsidRDefault="0009367A" w:rsidP="0009367A">
      <w:pPr>
        <w:widowControl w:val="0"/>
        <w:numPr>
          <w:ilvl w:val="0"/>
          <w:numId w:val="2"/>
        </w:numPr>
        <w:tabs>
          <w:tab w:val="clear" w:pos="142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установить ценностные ориентиры начального образования;</w:t>
      </w:r>
    </w:p>
    <w:p w:rsidR="0009367A" w:rsidRPr="001F6FC3" w:rsidRDefault="0009367A" w:rsidP="0009367A">
      <w:pPr>
        <w:widowControl w:val="0"/>
        <w:numPr>
          <w:ilvl w:val="0"/>
          <w:numId w:val="2"/>
        </w:numPr>
        <w:tabs>
          <w:tab w:val="clear" w:pos="142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определить состав и характеристику универсальных учебных действий;</w:t>
      </w:r>
    </w:p>
    <w:p w:rsidR="0009367A" w:rsidRPr="001F6FC3" w:rsidRDefault="0009367A" w:rsidP="0009367A">
      <w:pPr>
        <w:widowControl w:val="0"/>
        <w:numPr>
          <w:ilvl w:val="0"/>
          <w:numId w:val="2"/>
        </w:numPr>
        <w:tabs>
          <w:tab w:val="clear" w:pos="142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09367A" w:rsidRPr="001F6FC3" w:rsidRDefault="0009367A" w:rsidP="0009367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Программа  </w:t>
      </w:r>
      <w:r w:rsidRPr="001F6FC3">
        <w:rPr>
          <w:rFonts w:ascii="Times New Roman" w:hAnsi="Times New Roman"/>
          <w:bCs/>
          <w:sz w:val="20"/>
          <w:szCs w:val="20"/>
        </w:rPr>
        <w:t>формирования универсальных учебных действий</w:t>
      </w:r>
      <w:r w:rsidRPr="001F6FC3">
        <w:rPr>
          <w:rFonts w:ascii="Times New Roman" w:hAnsi="Times New Roman"/>
          <w:sz w:val="20"/>
          <w:szCs w:val="20"/>
        </w:rPr>
        <w:t xml:space="preserve"> содержит:</w:t>
      </w:r>
    </w:p>
    <w:p w:rsidR="0009367A" w:rsidRPr="001F6FC3" w:rsidRDefault="0009367A" w:rsidP="0009367A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описание ценностных ориентиров на каждой ступени образования; </w:t>
      </w:r>
    </w:p>
    <w:p w:rsidR="0009367A" w:rsidRPr="001F6FC3" w:rsidRDefault="00560C78" w:rsidP="0009367A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описание связи</w:t>
      </w:r>
      <w:r w:rsidR="0009367A" w:rsidRPr="001F6FC3">
        <w:rPr>
          <w:rFonts w:ascii="Times New Roman" w:hAnsi="Times New Roman"/>
          <w:sz w:val="20"/>
          <w:szCs w:val="20"/>
        </w:rPr>
        <w:t xml:space="preserve"> универсальных учебных действий с содержанием учебных предметов в соответствии с  программами учебных предметов; </w:t>
      </w:r>
    </w:p>
    <w:p w:rsidR="00136B5E" w:rsidRPr="001F6FC3" w:rsidRDefault="0091146B" w:rsidP="00136B5E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характеристики личностных, регулятивных, познавательных, коммуникативных универсальных учебных действий</w:t>
      </w:r>
      <w:r w:rsidR="00136B5E" w:rsidRPr="001F6FC3">
        <w:rPr>
          <w:rFonts w:ascii="Times New Roman" w:hAnsi="Times New Roman"/>
          <w:sz w:val="20"/>
          <w:szCs w:val="20"/>
        </w:rPr>
        <w:t>;</w:t>
      </w:r>
    </w:p>
    <w:p w:rsidR="00136B5E" w:rsidRPr="001F6FC3" w:rsidRDefault="00136B5E" w:rsidP="00136B5E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обеспечение преемственности программы формирования универсальных учебных действий при переходе </w:t>
      </w:r>
      <w:proofErr w:type="gramStart"/>
      <w:r w:rsidRPr="001F6FC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1F6FC3">
        <w:rPr>
          <w:rFonts w:ascii="Times New Roman" w:hAnsi="Times New Roman" w:cs="Times New Roman"/>
          <w:sz w:val="20"/>
          <w:szCs w:val="20"/>
        </w:rPr>
        <w:t xml:space="preserve"> дошкольного к начальному и основному общему образованию</w:t>
      </w:r>
    </w:p>
    <w:p w:rsidR="005B3E71" w:rsidRPr="001F6FC3" w:rsidRDefault="0009367A" w:rsidP="005B3E71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планируемые результаты </w:t>
      </w:r>
      <w:proofErr w:type="spellStart"/>
      <w:r w:rsidRPr="001F6FC3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1F6FC3">
        <w:rPr>
          <w:rFonts w:ascii="Times New Roman" w:hAnsi="Times New Roman"/>
          <w:sz w:val="20"/>
          <w:szCs w:val="20"/>
        </w:rPr>
        <w:t xml:space="preserve"> УУД.</w:t>
      </w:r>
    </w:p>
    <w:p w:rsidR="005B3E71" w:rsidRPr="001F6FC3" w:rsidRDefault="005B3E71" w:rsidP="005B3E71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мониторинг уровня </w:t>
      </w:r>
      <w:proofErr w:type="spellStart"/>
      <w:r w:rsidRPr="001F6FC3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1F6FC3">
        <w:rPr>
          <w:rFonts w:ascii="Times New Roman" w:hAnsi="Times New Roman" w:cs="Times New Roman"/>
          <w:sz w:val="20"/>
          <w:szCs w:val="20"/>
        </w:rPr>
        <w:t xml:space="preserve"> универсальных учебных действий</w:t>
      </w:r>
    </w:p>
    <w:p w:rsidR="00733660" w:rsidRPr="001F6FC3" w:rsidRDefault="00733660" w:rsidP="0073366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F6FC3">
        <w:rPr>
          <w:rFonts w:ascii="Times New Roman" w:hAnsi="Times New Roman"/>
          <w:b/>
          <w:sz w:val="20"/>
          <w:szCs w:val="20"/>
          <w:u w:val="single"/>
        </w:rPr>
        <w:t xml:space="preserve">Ценностные ориентиры на </w:t>
      </w:r>
      <w:r w:rsidR="00850C55" w:rsidRPr="001F6FC3">
        <w:rPr>
          <w:rFonts w:ascii="Times New Roman" w:hAnsi="Times New Roman"/>
          <w:b/>
          <w:sz w:val="20"/>
          <w:szCs w:val="20"/>
          <w:u w:val="single"/>
        </w:rPr>
        <w:t xml:space="preserve">начальной </w:t>
      </w:r>
      <w:r w:rsidRPr="001F6FC3">
        <w:rPr>
          <w:rFonts w:ascii="Times New Roman" w:hAnsi="Times New Roman"/>
          <w:b/>
          <w:sz w:val="20"/>
          <w:szCs w:val="20"/>
          <w:u w:val="single"/>
        </w:rPr>
        <w:t>ступени образования</w:t>
      </w:r>
    </w:p>
    <w:p w:rsidR="0009367A" w:rsidRPr="001F6FC3" w:rsidRDefault="0009367A" w:rsidP="0009367A">
      <w:pPr>
        <w:spacing w:after="0" w:line="240" w:lineRule="auto"/>
        <w:ind w:firstLine="77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ФГОС начального общего образования определяет </w:t>
      </w:r>
      <w:r w:rsidRPr="001F6FC3">
        <w:rPr>
          <w:rFonts w:ascii="Times New Roman" w:hAnsi="Times New Roman"/>
          <w:i/>
          <w:sz w:val="20"/>
          <w:szCs w:val="20"/>
        </w:rPr>
        <w:t xml:space="preserve">ценностные ориентиры содержания образования на ступени начального общего образования  </w:t>
      </w:r>
      <w:r w:rsidRPr="001F6FC3">
        <w:rPr>
          <w:rFonts w:ascii="Times New Roman" w:hAnsi="Times New Roman"/>
          <w:sz w:val="20"/>
          <w:szCs w:val="20"/>
        </w:rPr>
        <w:t xml:space="preserve">следующим образом: 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1. Формирование основ гражданской идентичности личности, включая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 чувство сопричастности и гордости за свою Родину, народ и историю;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осознание ответственности человека за благосостояние общества;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 восприятие мира как единого и целостного при разнообразии культур, национальностей, религий;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- отказ от деления на «своих» и «чужих»; 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уважение истории и культуры каждого народа.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2. Формирование психологических условий развития общения, кооперации сотрудничества.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- доброжелательность, доверие и  внимание к людям, 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готовность к сотрудничеству и дружбе, оказанию помощи тем, кто в ней нуждается;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3. Развитие ценностно-смысловой сферы личности на основе общечеловеческой нравственности и гуманизма.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принятие и уважение ценностей семьи и общества, школы и коллектива и стремление следовать им;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4. Развитие умения учиться как первого шага к самообразованию и самовоспитанию: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1F6FC3">
        <w:rPr>
          <w:rFonts w:ascii="Times New Roman" w:hAnsi="Times New Roman"/>
          <w:sz w:val="20"/>
          <w:szCs w:val="20"/>
        </w:rPr>
        <w:t>самоактуализации</w:t>
      </w:r>
      <w:proofErr w:type="spellEnd"/>
      <w:r w:rsidRPr="001F6FC3">
        <w:rPr>
          <w:rFonts w:ascii="Times New Roman" w:hAnsi="Times New Roman"/>
          <w:sz w:val="20"/>
          <w:szCs w:val="20"/>
        </w:rPr>
        <w:t>: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 формирование самоуважения и эмоционально-положительного отношения к себе;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готовность открыто выражать и отстаивать свою позицию;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критичность к своим поступкам и умение адекватно их оценивать;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готовность к самостоятельным действиям, ответственность за их результаты;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целеустремленность и настойчивость в достижении целей;</w:t>
      </w:r>
    </w:p>
    <w:p w:rsidR="0009367A" w:rsidRPr="001F6FC3" w:rsidRDefault="0009367A" w:rsidP="0009367A">
      <w:pPr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готовность к преодолению трудностей и жизненного оптимизма;</w:t>
      </w:r>
    </w:p>
    <w:p w:rsidR="0009367A" w:rsidRPr="001F6FC3" w:rsidRDefault="0009367A" w:rsidP="00F43B9A">
      <w:pPr>
        <w:pStyle w:val="Style3"/>
        <w:widowControl/>
        <w:ind w:firstLine="440"/>
        <w:jc w:val="both"/>
        <w:rPr>
          <w:rStyle w:val="FontStyle14"/>
        </w:rPr>
      </w:pPr>
      <w:r w:rsidRPr="001F6FC3">
        <w:rPr>
          <w:rFonts w:ascii="Times New Roman" w:hAnsi="Times New Roman" w:cs="Times New Roman"/>
          <w:sz w:val="20"/>
          <w:szCs w:val="20"/>
        </w:rPr>
        <w:lastRenderedPageBreak/>
        <w:t>- умение противостоять действиям и влияниям, представляющим угрозу жизни, здоровью и безопасности  личности и общества в пределах своих возможностей.</w:t>
      </w:r>
    </w:p>
    <w:p w:rsidR="0009367A" w:rsidRPr="001F6FC3" w:rsidRDefault="0009367A" w:rsidP="0009367A">
      <w:pPr>
        <w:spacing w:after="0" w:line="240" w:lineRule="auto"/>
        <w:ind w:firstLine="77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В нашей Программе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09367A" w:rsidRPr="001F6FC3" w:rsidRDefault="0009367A" w:rsidP="000936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     Это человек: </w:t>
      </w:r>
    </w:p>
    <w:p w:rsidR="0009367A" w:rsidRPr="001F6FC3" w:rsidRDefault="0009367A" w:rsidP="0009367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220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любознательный,  интересующийся, активно познающий мир</w:t>
      </w:r>
    </w:p>
    <w:p w:rsidR="0009367A" w:rsidRPr="001F6FC3" w:rsidRDefault="0009367A" w:rsidP="0009367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220"/>
        <w:rPr>
          <w:rFonts w:ascii="Times New Roman" w:hAnsi="Times New Roman"/>
          <w:sz w:val="20"/>
          <w:szCs w:val="20"/>
        </w:rPr>
      </w:pPr>
      <w:proofErr w:type="gramStart"/>
      <w:r w:rsidRPr="001F6FC3">
        <w:rPr>
          <w:rFonts w:ascii="Times New Roman" w:hAnsi="Times New Roman"/>
          <w:sz w:val="20"/>
          <w:szCs w:val="20"/>
        </w:rPr>
        <w:t>владеющий</w:t>
      </w:r>
      <w:proofErr w:type="gramEnd"/>
      <w:r w:rsidRPr="001F6FC3">
        <w:rPr>
          <w:rFonts w:ascii="Times New Roman" w:hAnsi="Times New Roman"/>
          <w:sz w:val="20"/>
          <w:szCs w:val="20"/>
        </w:rPr>
        <w:t xml:space="preserve"> основами умения учиться.</w:t>
      </w:r>
    </w:p>
    <w:p w:rsidR="0009367A" w:rsidRPr="001F6FC3" w:rsidRDefault="00560C78" w:rsidP="0009367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220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л</w:t>
      </w:r>
      <w:r w:rsidR="0009367A" w:rsidRPr="001F6FC3">
        <w:rPr>
          <w:rFonts w:ascii="Times New Roman" w:hAnsi="Times New Roman"/>
          <w:sz w:val="20"/>
          <w:szCs w:val="20"/>
        </w:rPr>
        <w:t>юбящий родной край и свою страну.</w:t>
      </w:r>
    </w:p>
    <w:p w:rsidR="0009367A" w:rsidRPr="001F6FC3" w:rsidRDefault="0009367A" w:rsidP="0009367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220"/>
        <w:rPr>
          <w:rFonts w:ascii="Times New Roman" w:hAnsi="Times New Roman"/>
          <w:sz w:val="20"/>
          <w:szCs w:val="20"/>
        </w:rPr>
      </w:pPr>
      <w:proofErr w:type="gramStart"/>
      <w:r w:rsidRPr="001F6FC3">
        <w:rPr>
          <w:rFonts w:ascii="Times New Roman" w:hAnsi="Times New Roman"/>
          <w:sz w:val="20"/>
          <w:szCs w:val="20"/>
        </w:rPr>
        <w:t>уважающий</w:t>
      </w:r>
      <w:proofErr w:type="gramEnd"/>
      <w:r w:rsidRPr="001F6FC3">
        <w:rPr>
          <w:rFonts w:ascii="Times New Roman" w:hAnsi="Times New Roman"/>
          <w:sz w:val="20"/>
          <w:szCs w:val="20"/>
        </w:rPr>
        <w:t xml:space="preserve"> и принимающий ценности семьи и общества</w:t>
      </w:r>
    </w:p>
    <w:p w:rsidR="0009367A" w:rsidRPr="001F6FC3" w:rsidRDefault="0009367A" w:rsidP="0009367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220"/>
        <w:rPr>
          <w:rFonts w:ascii="Times New Roman" w:hAnsi="Times New Roman"/>
          <w:sz w:val="20"/>
          <w:szCs w:val="20"/>
        </w:rPr>
      </w:pPr>
      <w:proofErr w:type="gramStart"/>
      <w:r w:rsidRPr="001F6FC3">
        <w:rPr>
          <w:rFonts w:ascii="Times New Roman" w:hAnsi="Times New Roman"/>
          <w:sz w:val="20"/>
          <w:szCs w:val="20"/>
        </w:rPr>
        <w:t>готовый</w:t>
      </w:r>
      <w:proofErr w:type="gramEnd"/>
      <w:r w:rsidRPr="001F6FC3">
        <w:rPr>
          <w:rFonts w:ascii="Times New Roman" w:hAnsi="Times New Roman"/>
          <w:sz w:val="20"/>
          <w:szCs w:val="20"/>
        </w:rPr>
        <w:t xml:space="preserve"> самостоятельно действовать и отвечать за свои поступки перед семьей и школой.</w:t>
      </w:r>
    </w:p>
    <w:p w:rsidR="0009367A" w:rsidRPr="001F6FC3" w:rsidRDefault="0009367A" w:rsidP="0009367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220"/>
        <w:rPr>
          <w:rFonts w:ascii="Times New Roman" w:hAnsi="Times New Roman"/>
          <w:sz w:val="20"/>
          <w:szCs w:val="20"/>
        </w:rPr>
      </w:pPr>
      <w:proofErr w:type="gramStart"/>
      <w:r w:rsidRPr="001F6FC3">
        <w:rPr>
          <w:rFonts w:ascii="Times New Roman" w:hAnsi="Times New Roman"/>
          <w:sz w:val="20"/>
          <w:szCs w:val="20"/>
        </w:rPr>
        <w:t>доброжелательный</w:t>
      </w:r>
      <w:proofErr w:type="gramEnd"/>
      <w:r w:rsidRPr="001F6FC3">
        <w:rPr>
          <w:rFonts w:ascii="Times New Roman" w:hAnsi="Times New Roman"/>
          <w:sz w:val="20"/>
          <w:szCs w:val="20"/>
        </w:rPr>
        <w:t xml:space="preserve">, умеющий слушать и слышать партнера, </w:t>
      </w:r>
    </w:p>
    <w:p w:rsidR="0009367A" w:rsidRPr="001F6FC3" w:rsidRDefault="0009367A" w:rsidP="0009367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220"/>
        <w:rPr>
          <w:rFonts w:ascii="Times New Roman" w:hAnsi="Times New Roman"/>
          <w:sz w:val="20"/>
          <w:szCs w:val="20"/>
        </w:rPr>
      </w:pPr>
      <w:proofErr w:type="gramStart"/>
      <w:r w:rsidRPr="001F6FC3">
        <w:rPr>
          <w:rFonts w:ascii="Times New Roman" w:hAnsi="Times New Roman"/>
          <w:sz w:val="20"/>
          <w:szCs w:val="20"/>
        </w:rPr>
        <w:t>умеющий</w:t>
      </w:r>
      <w:proofErr w:type="gramEnd"/>
      <w:r w:rsidRPr="001F6FC3">
        <w:rPr>
          <w:rFonts w:ascii="Times New Roman" w:hAnsi="Times New Roman"/>
          <w:sz w:val="20"/>
          <w:szCs w:val="20"/>
        </w:rPr>
        <w:t xml:space="preserve"> высказать свое мнение.</w:t>
      </w:r>
    </w:p>
    <w:p w:rsidR="0009367A" w:rsidRPr="001F6FC3" w:rsidRDefault="0009367A" w:rsidP="00F43B9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220"/>
        <w:rPr>
          <w:rStyle w:val="FontStyle14"/>
        </w:rPr>
      </w:pPr>
      <w:proofErr w:type="gramStart"/>
      <w:r w:rsidRPr="001F6FC3">
        <w:rPr>
          <w:rFonts w:ascii="Times New Roman" w:hAnsi="Times New Roman"/>
          <w:sz w:val="20"/>
          <w:szCs w:val="20"/>
        </w:rPr>
        <w:t>выполняющий</w:t>
      </w:r>
      <w:proofErr w:type="gramEnd"/>
      <w:r w:rsidRPr="001F6FC3">
        <w:rPr>
          <w:rFonts w:ascii="Times New Roman" w:hAnsi="Times New Roman"/>
          <w:sz w:val="20"/>
          <w:szCs w:val="20"/>
        </w:rPr>
        <w:t xml:space="preserve"> правила здорового и безопасного образа жизни для себя и окружающих.</w:t>
      </w:r>
    </w:p>
    <w:p w:rsidR="009B0E2E" w:rsidRPr="001F6FC3" w:rsidRDefault="009B0E2E" w:rsidP="009B0E2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6FC3">
        <w:rPr>
          <w:rFonts w:ascii="Times New Roman" w:hAnsi="Times New Roman" w:cs="Times New Roman"/>
          <w:b/>
          <w:sz w:val="20"/>
          <w:szCs w:val="20"/>
          <w:u w:val="single"/>
        </w:rPr>
        <w:t xml:space="preserve">Характеристики </w:t>
      </w:r>
      <w:proofErr w:type="gramStart"/>
      <w:r w:rsidRPr="001F6FC3">
        <w:rPr>
          <w:rFonts w:ascii="Times New Roman" w:hAnsi="Times New Roman" w:cs="Times New Roman"/>
          <w:b/>
          <w:sz w:val="20"/>
          <w:szCs w:val="20"/>
          <w:u w:val="single"/>
        </w:rPr>
        <w:t>личностных</w:t>
      </w:r>
      <w:proofErr w:type="gramEnd"/>
      <w:r w:rsidRPr="001F6FC3">
        <w:rPr>
          <w:rFonts w:ascii="Times New Roman" w:hAnsi="Times New Roman" w:cs="Times New Roman"/>
          <w:b/>
          <w:sz w:val="20"/>
          <w:szCs w:val="20"/>
          <w:u w:val="single"/>
        </w:rPr>
        <w:t>, регулятивных, познавательных, коммуникативных УУД обучающихся</w:t>
      </w:r>
    </w:p>
    <w:p w:rsidR="0009367A" w:rsidRPr="001F6FC3" w:rsidRDefault="0009367A" w:rsidP="0009367A">
      <w:pPr>
        <w:pStyle w:val="Style3"/>
        <w:widowControl/>
        <w:ind w:firstLine="770"/>
        <w:jc w:val="both"/>
        <w:rPr>
          <w:rStyle w:val="FontStyle14"/>
        </w:rPr>
      </w:pPr>
      <w:r w:rsidRPr="001F6FC3">
        <w:rPr>
          <w:rStyle w:val="FontStyle14"/>
        </w:rPr>
        <w:t xml:space="preserve">В результате изучения </w:t>
      </w:r>
      <w:r w:rsidRPr="001F6FC3">
        <w:rPr>
          <w:rStyle w:val="FontStyle11"/>
          <w:rFonts w:ascii="Times New Roman" w:hAnsi="Times New Roman" w:cs="Times New Roman"/>
          <w:sz w:val="20"/>
          <w:szCs w:val="20"/>
        </w:rPr>
        <w:t>всех без исключения предметов</w:t>
      </w:r>
      <w:r w:rsidRPr="001F6FC3">
        <w:rPr>
          <w:rStyle w:val="FontStyle11"/>
          <w:sz w:val="20"/>
          <w:szCs w:val="20"/>
        </w:rPr>
        <w:t xml:space="preserve"> </w:t>
      </w:r>
      <w:r w:rsidRPr="001F6FC3">
        <w:rPr>
          <w:rStyle w:val="FontStyle14"/>
        </w:rPr>
        <w:t xml:space="preserve">в начальной школе у выпускников будут сформированы </w:t>
      </w:r>
      <w:r w:rsidRPr="001F6FC3">
        <w:rPr>
          <w:rStyle w:val="FontStyle12"/>
        </w:rPr>
        <w:t>личност</w:t>
      </w:r>
      <w:r w:rsidRPr="001F6FC3">
        <w:rPr>
          <w:rStyle w:val="FontStyle12"/>
        </w:rPr>
        <w:softHyphen/>
        <w:t xml:space="preserve">ные, регулятивные, познавательные </w:t>
      </w:r>
      <w:r w:rsidRPr="001F6FC3">
        <w:rPr>
          <w:rStyle w:val="FontStyle14"/>
        </w:rPr>
        <w:t xml:space="preserve">и </w:t>
      </w:r>
      <w:r w:rsidRPr="001F6FC3">
        <w:rPr>
          <w:rStyle w:val="FontStyle12"/>
        </w:rPr>
        <w:t xml:space="preserve">коммуникативные </w:t>
      </w:r>
      <w:r w:rsidRPr="001F6FC3">
        <w:rPr>
          <w:rStyle w:val="FontStyle14"/>
        </w:rPr>
        <w:t>уни</w:t>
      </w:r>
      <w:r w:rsidRPr="001F6FC3">
        <w:rPr>
          <w:rStyle w:val="FontStyle14"/>
        </w:rPr>
        <w:softHyphen/>
        <w:t>версальные учебные действия как основа умения учиться.</w:t>
      </w:r>
    </w:p>
    <w:p w:rsidR="0009367A" w:rsidRPr="001F6FC3" w:rsidRDefault="0009367A" w:rsidP="0009367A">
      <w:pPr>
        <w:pStyle w:val="Style5"/>
        <w:widowControl/>
        <w:spacing w:line="240" w:lineRule="auto"/>
        <w:ind w:firstLine="770"/>
        <w:jc w:val="both"/>
        <w:rPr>
          <w:rStyle w:val="FontStyle14"/>
        </w:rPr>
      </w:pPr>
      <w:r w:rsidRPr="001F6FC3">
        <w:rPr>
          <w:rStyle w:val="FontStyle14"/>
        </w:rPr>
        <w:t xml:space="preserve">В </w:t>
      </w:r>
      <w:r w:rsidRPr="001F6FC3">
        <w:rPr>
          <w:rStyle w:val="FontStyle13"/>
        </w:rPr>
        <w:t xml:space="preserve">сфере личностных универсальных учебных действий </w:t>
      </w:r>
      <w:r w:rsidRPr="001F6FC3">
        <w:rPr>
          <w:rStyle w:val="FontStyle14"/>
        </w:rPr>
        <w:t>будут сформированы внутренняя позиция школьника, адекват</w:t>
      </w:r>
      <w:r w:rsidRPr="001F6FC3">
        <w:rPr>
          <w:rStyle w:val="FontStyle14"/>
        </w:rPr>
        <w:softHyphen/>
        <w:t>ная мотивация учебной деятельности, включая учебные и по</w:t>
      </w:r>
      <w:r w:rsidRPr="001F6FC3">
        <w:rPr>
          <w:rStyle w:val="FontStyle14"/>
        </w:rPr>
        <w:softHyphen/>
        <w:t xml:space="preserve">знавательные мотивы, ориентация на моральные нормы и их выполнение, способность </w:t>
      </w:r>
      <w:proofErr w:type="gramStart"/>
      <w:r w:rsidRPr="001F6FC3">
        <w:rPr>
          <w:rStyle w:val="FontStyle14"/>
        </w:rPr>
        <w:t>к</w:t>
      </w:r>
      <w:proofErr w:type="gramEnd"/>
      <w:r w:rsidRPr="001F6FC3">
        <w:rPr>
          <w:rStyle w:val="FontStyle14"/>
        </w:rPr>
        <w:t xml:space="preserve"> моральной </w:t>
      </w:r>
      <w:proofErr w:type="spellStart"/>
      <w:r w:rsidRPr="001F6FC3">
        <w:rPr>
          <w:rStyle w:val="FontStyle14"/>
        </w:rPr>
        <w:t>децентрации</w:t>
      </w:r>
      <w:proofErr w:type="spellEnd"/>
      <w:r w:rsidRPr="001F6FC3">
        <w:rPr>
          <w:rStyle w:val="FontStyle14"/>
        </w:rPr>
        <w:t>.</w:t>
      </w:r>
    </w:p>
    <w:p w:rsidR="0009367A" w:rsidRPr="001F6FC3" w:rsidRDefault="0009367A" w:rsidP="0009367A">
      <w:pPr>
        <w:pStyle w:val="Style5"/>
        <w:widowControl/>
        <w:spacing w:line="240" w:lineRule="auto"/>
        <w:ind w:firstLine="770"/>
        <w:jc w:val="both"/>
        <w:rPr>
          <w:rStyle w:val="FontStyle14"/>
        </w:rPr>
      </w:pPr>
      <w:r w:rsidRPr="001F6FC3">
        <w:rPr>
          <w:rStyle w:val="FontStyle14"/>
        </w:rPr>
        <w:t xml:space="preserve">В </w:t>
      </w:r>
      <w:r w:rsidRPr="001F6FC3">
        <w:rPr>
          <w:rStyle w:val="FontStyle13"/>
        </w:rPr>
        <w:t xml:space="preserve">сфере регулятивных универсальных учебных действий </w:t>
      </w:r>
      <w:r w:rsidRPr="001F6FC3">
        <w:rPr>
          <w:rStyle w:val="FontStyle14"/>
        </w:rPr>
        <w:t>выпускники овладеют всеми типами учебных действий, включая способность принимать и сохранять учебную цель и задачу, пла</w:t>
      </w:r>
      <w:r w:rsidRPr="001F6FC3">
        <w:rPr>
          <w:rStyle w:val="FontStyle14"/>
        </w:rPr>
        <w:softHyphen/>
        <w:t>нировать ее реализацию (в том числе во внутреннем плане), контролировать и оценивать свои действия, вносить соответ</w:t>
      </w:r>
      <w:r w:rsidRPr="001F6FC3">
        <w:rPr>
          <w:rStyle w:val="FontStyle14"/>
        </w:rPr>
        <w:softHyphen/>
        <w:t>ствующие коррективы в их выполнение.</w:t>
      </w:r>
    </w:p>
    <w:p w:rsidR="0009367A" w:rsidRPr="001F6FC3" w:rsidRDefault="0009367A" w:rsidP="0009367A">
      <w:pPr>
        <w:pStyle w:val="Style5"/>
        <w:widowControl/>
        <w:spacing w:line="240" w:lineRule="auto"/>
        <w:ind w:firstLine="770"/>
        <w:jc w:val="both"/>
        <w:rPr>
          <w:rStyle w:val="FontStyle14"/>
        </w:rPr>
      </w:pPr>
      <w:r w:rsidRPr="001F6FC3">
        <w:rPr>
          <w:rStyle w:val="FontStyle14"/>
        </w:rPr>
        <w:t xml:space="preserve">В </w:t>
      </w:r>
      <w:r w:rsidRPr="001F6FC3">
        <w:rPr>
          <w:rStyle w:val="FontStyle13"/>
        </w:rPr>
        <w:t xml:space="preserve">сфере познавательных универсальных учебных действий </w:t>
      </w:r>
      <w:r w:rsidRPr="001F6FC3">
        <w:rPr>
          <w:rStyle w:val="FontStyle14"/>
        </w:rPr>
        <w:t>выпускники научатся использовать знаково-символические средства, в том числе овладеют действием моделирова</w:t>
      </w:r>
      <w:r w:rsidRPr="001F6FC3">
        <w:rPr>
          <w:rStyle w:val="FontStyle14"/>
        </w:rPr>
        <w:softHyphen/>
        <w:t>ния, а также широким спектром логических действий и опера</w:t>
      </w:r>
      <w:r w:rsidRPr="001F6FC3">
        <w:rPr>
          <w:rStyle w:val="FontStyle14"/>
        </w:rPr>
        <w:softHyphen/>
        <w:t>ций, включая общие приемы решения задач.</w:t>
      </w:r>
    </w:p>
    <w:p w:rsidR="0009367A" w:rsidRPr="001F6FC3" w:rsidRDefault="0009367A" w:rsidP="00F43B9A">
      <w:pPr>
        <w:pStyle w:val="Style7"/>
        <w:widowControl/>
        <w:ind w:firstLine="770"/>
        <w:rPr>
          <w:rStyle w:val="FontStyle14"/>
        </w:rPr>
      </w:pPr>
      <w:r w:rsidRPr="001F6FC3">
        <w:rPr>
          <w:rStyle w:val="FontStyle14"/>
        </w:rPr>
        <w:t xml:space="preserve">В </w:t>
      </w:r>
      <w:r w:rsidRPr="001F6FC3">
        <w:rPr>
          <w:rStyle w:val="FontStyle13"/>
        </w:rPr>
        <w:t xml:space="preserve">сфере коммуникативных универсальных учебных действий </w:t>
      </w:r>
      <w:r w:rsidRPr="001F6FC3">
        <w:rPr>
          <w:rStyle w:val="FontStyle14"/>
        </w:rPr>
        <w:t>выпускники приобретут умения учитывать позицию собеседника (партнера), организовывать и осуществлять сотруд</w:t>
      </w:r>
      <w:r w:rsidRPr="001F6FC3">
        <w:rPr>
          <w:rStyle w:val="FontStyle14"/>
        </w:rPr>
        <w:softHyphen/>
        <w:t>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1844"/>
        <w:gridCol w:w="4536"/>
        <w:gridCol w:w="4536"/>
      </w:tblGrid>
      <w:tr w:rsidR="00E86819" w:rsidRPr="001F6FC3" w:rsidTr="00560C78">
        <w:tc>
          <w:tcPr>
            <w:tcW w:w="1844" w:type="dxa"/>
          </w:tcPr>
          <w:p w:rsidR="00E86819" w:rsidRPr="001F6FC3" w:rsidRDefault="00E86819" w:rsidP="00E86819">
            <w:pPr>
              <w:pStyle w:val="Style7"/>
              <w:widowControl/>
              <w:rPr>
                <w:rStyle w:val="FontStyle56"/>
              </w:rPr>
            </w:pPr>
            <w:r w:rsidRPr="001F6FC3">
              <w:rPr>
                <w:rStyle w:val="FontStyle56"/>
              </w:rPr>
              <w:t>Универсальные учебные действия</w:t>
            </w:r>
          </w:p>
        </w:tc>
        <w:tc>
          <w:tcPr>
            <w:tcW w:w="4536" w:type="dxa"/>
          </w:tcPr>
          <w:p w:rsidR="00E86819" w:rsidRPr="001F6FC3" w:rsidRDefault="00E86819" w:rsidP="00E86819">
            <w:pPr>
              <w:pStyle w:val="Style7"/>
              <w:widowControl/>
              <w:rPr>
                <w:rStyle w:val="FontStyle56"/>
                <w:b w:val="0"/>
              </w:rPr>
            </w:pPr>
            <w:r w:rsidRPr="001F6FC3">
              <w:rPr>
                <w:rStyle w:val="FontStyle53"/>
                <w:b/>
              </w:rPr>
              <w:t>У выпускника будут сформированы</w:t>
            </w:r>
          </w:p>
        </w:tc>
        <w:tc>
          <w:tcPr>
            <w:tcW w:w="4536" w:type="dxa"/>
          </w:tcPr>
          <w:p w:rsidR="00E86819" w:rsidRPr="001F6FC3" w:rsidRDefault="00E86819" w:rsidP="00E86819">
            <w:pPr>
              <w:pStyle w:val="Style7"/>
              <w:widowControl/>
              <w:rPr>
                <w:rStyle w:val="FontStyle56"/>
                <w:b w:val="0"/>
              </w:rPr>
            </w:pPr>
            <w:r w:rsidRPr="001F6FC3">
              <w:rPr>
                <w:rStyle w:val="FontStyle61"/>
                <w:b/>
              </w:rPr>
              <w:t>Выпускник получит возможность для формирования</w:t>
            </w:r>
          </w:p>
        </w:tc>
      </w:tr>
      <w:tr w:rsidR="00E86819" w:rsidRPr="001F6FC3" w:rsidTr="00560C78">
        <w:tc>
          <w:tcPr>
            <w:tcW w:w="1844" w:type="dxa"/>
          </w:tcPr>
          <w:p w:rsidR="00E86819" w:rsidRPr="001F6FC3" w:rsidRDefault="00E86819" w:rsidP="00E86819">
            <w:pPr>
              <w:pStyle w:val="Style7"/>
              <w:widowControl/>
              <w:rPr>
                <w:rStyle w:val="FontStyle56"/>
              </w:rPr>
            </w:pPr>
            <w:r w:rsidRPr="001F6FC3">
              <w:rPr>
                <w:rStyle w:val="FontStyle56"/>
              </w:rPr>
              <w:t xml:space="preserve">Личностные </w:t>
            </w:r>
            <w:proofErr w:type="spellStart"/>
            <w:proofErr w:type="gramStart"/>
            <w:r w:rsidRPr="001F6FC3">
              <w:rPr>
                <w:rStyle w:val="FontStyle56"/>
              </w:rPr>
              <w:t>универсаль-ные</w:t>
            </w:r>
            <w:proofErr w:type="spellEnd"/>
            <w:proofErr w:type="gramEnd"/>
            <w:r w:rsidRPr="001F6FC3">
              <w:rPr>
                <w:rStyle w:val="FontStyle56"/>
              </w:rPr>
              <w:t xml:space="preserve"> учебные действия</w:t>
            </w:r>
          </w:p>
        </w:tc>
        <w:tc>
          <w:tcPr>
            <w:tcW w:w="4536" w:type="dxa"/>
          </w:tcPr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4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внутренняя позиция школьника на уровне положительного отношения к</w:t>
            </w:r>
            <w:r w:rsidRPr="001F6FC3">
              <w:rPr>
                <w:rFonts w:ascii="Times New Roman" w:hAnsi="Times New Roman"/>
                <w:sz w:val="20"/>
                <w:szCs w:val="20"/>
              </w:rPr>
              <w:t> </w:t>
            </w:r>
            <w:r w:rsidRPr="001F6FC3">
              <w:rPr>
                <w:rStyle w:val="FontStyle53"/>
              </w:rPr>
              <w:t>школе, ориентации на содержательные моменты школьной действительности и принятия образца «хорошего ученика»;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40"/>
                <w:tab w:val="left" w:pos="614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40"/>
                <w:tab w:val="left" w:pos="566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ориентация на понимание причин успеха в учебной деятельности;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40"/>
                <w:tab w:val="left" w:pos="566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40"/>
                <w:tab w:val="left" w:pos="566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способность к самооценке на основе критерия успешности учебной деятельности;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40"/>
                <w:tab w:val="left" w:pos="566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40"/>
                <w:tab w:val="left" w:pos="566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ориентация в нравственном содержании и смысле поступков как собственных, так и окружающих людей;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40"/>
                <w:tab w:val="left" w:pos="566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lastRenderedPageBreak/>
              <w:t>развитие этических чувств — стыда, вины, совести как регуляторов морального поведения;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40"/>
                <w:tab w:val="left" w:pos="566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 </w:t>
            </w:r>
            <w:proofErr w:type="spellStart"/>
            <w:r w:rsidRPr="001F6FC3">
              <w:rPr>
                <w:rStyle w:val="FontStyle53"/>
              </w:rPr>
              <w:t>доконвенционального</w:t>
            </w:r>
            <w:proofErr w:type="spellEnd"/>
            <w:r w:rsidRPr="001F6FC3">
              <w:rPr>
                <w:rStyle w:val="FontStyle53"/>
              </w:rPr>
              <w:t xml:space="preserve"> к конвенциональному уровню;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40"/>
                <w:tab w:val="left" w:pos="566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установка на здоровый образ жизни;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40"/>
                <w:tab w:val="left" w:pos="566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чувство прекрасного и эстетические чувства на основе знакомства с мировой и отечественной художественной культурой;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40"/>
                <w:tab w:val="left" w:pos="566"/>
              </w:tabs>
              <w:spacing w:line="240" w:lineRule="auto"/>
              <w:ind w:left="0" w:firstLine="0"/>
              <w:rPr>
                <w:rStyle w:val="FontStyle56"/>
                <w:b w:val="0"/>
                <w:bCs w:val="0"/>
              </w:rPr>
            </w:pPr>
            <w:proofErr w:type="spellStart"/>
            <w:r w:rsidRPr="001F6FC3">
              <w:rPr>
                <w:rStyle w:val="FontStyle53"/>
              </w:rPr>
              <w:t>эмпатия</w:t>
            </w:r>
            <w:proofErr w:type="spellEnd"/>
            <w:r w:rsidRPr="001F6FC3">
              <w:rPr>
                <w:rStyle w:val="FontStyle53"/>
              </w:rPr>
              <w:t xml:space="preserve"> как понимание чу</w:t>
            </w:r>
            <w:proofErr w:type="gramStart"/>
            <w:r w:rsidRPr="001F6FC3">
              <w:rPr>
                <w:rStyle w:val="FontStyle53"/>
              </w:rPr>
              <w:t>вств др</w:t>
            </w:r>
            <w:proofErr w:type="gramEnd"/>
            <w:r w:rsidRPr="001F6FC3">
              <w:rPr>
                <w:rStyle w:val="FontStyle53"/>
              </w:rPr>
              <w:t>угих людей и сопереживание им.</w:t>
            </w:r>
          </w:p>
        </w:tc>
        <w:tc>
          <w:tcPr>
            <w:tcW w:w="4536" w:type="dxa"/>
          </w:tcPr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lastRenderedPageBreak/>
      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выраженной устойчивой учебно-познавательной мотивации учения;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устойчивого учебно-познавательного интереса к новым общим способам решения задач;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адекватного понимания причин успешности/</w:t>
            </w:r>
            <w:proofErr w:type="spellStart"/>
            <w:r w:rsidRPr="001F6FC3">
              <w:rPr>
                <w:rStyle w:val="FontStyle61"/>
              </w:rPr>
              <w:t>неуспешности</w:t>
            </w:r>
            <w:proofErr w:type="spellEnd"/>
            <w:r w:rsidRPr="001F6FC3">
              <w:rPr>
                <w:rStyle w:val="FontStyle61"/>
              </w:rPr>
              <w:t xml:space="preserve"> учебной деятельности;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компетентности в реализации основ гражданской идентичности в поступках и деятельности;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30"/>
                <w:tab w:val="left" w:pos="696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 xml:space="preserve">морального сознания на конвенциональном уровне, способности к решению моральных дилемм на основе учета позиций партнеров в </w:t>
            </w:r>
            <w:r w:rsidRPr="001F6FC3">
              <w:rPr>
                <w:rStyle w:val="FontStyle61"/>
              </w:rPr>
              <w:lastRenderedPageBreak/>
              <w:t>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30"/>
                <w:tab w:val="left" w:pos="696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установки на здоровый образ жизни и реализации в реальном поведении и поступках;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осознанных устойчивых эстетических предпочтений и ориентации на искусство как значимую сферу человеческой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6"/>
                <w:b w:val="0"/>
                <w:bCs w:val="0"/>
                <w:i/>
                <w:iCs/>
              </w:rPr>
            </w:pPr>
            <w:proofErr w:type="spellStart"/>
            <w:r w:rsidRPr="001F6FC3">
              <w:rPr>
                <w:rStyle w:val="FontStyle61"/>
              </w:rPr>
              <w:t>эмпатии</w:t>
            </w:r>
            <w:proofErr w:type="spellEnd"/>
            <w:r w:rsidRPr="001F6FC3">
              <w:rPr>
                <w:rStyle w:val="FontStyle61"/>
              </w:rPr>
              <w:t xml:space="preserve"> как осознанного понимания чу</w:t>
            </w:r>
            <w:proofErr w:type="gramStart"/>
            <w:r w:rsidRPr="001F6FC3">
              <w:rPr>
                <w:rStyle w:val="FontStyle61"/>
              </w:rPr>
              <w:t>вств др</w:t>
            </w:r>
            <w:proofErr w:type="gramEnd"/>
            <w:r w:rsidRPr="001F6FC3">
              <w:rPr>
                <w:rStyle w:val="FontStyle61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  <w:p w:rsidR="00E86819" w:rsidRPr="001F6FC3" w:rsidRDefault="00E86819" w:rsidP="00E86819">
            <w:pPr>
              <w:pStyle w:val="Style7"/>
              <w:widowControl/>
              <w:rPr>
                <w:rStyle w:val="FontStyle56"/>
              </w:rPr>
            </w:pPr>
          </w:p>
        </w:tc>
      </w:tr>
      <w:tr w:rsidR="00E86819" w:rsidRPr="001F6FC3" w:rsidTr="00560C78">
        <w:tc>
          <w:tcPr>
            <w:tcW w:w="1844" w:type="dxa"/>
          </w:tcPr>
          <w:p w:rsidR="00E86819" w:rsidRPr="001F6FC3" w:rsidRDefault="00E86819" w:rsidP="00E86819">
            <w:pPr>
              <w:pStyle w:val="Style11"/>
              <w:widowControl/>
              <w:spacing w:line="240" w:lineRule="auto"/>
              <w:rPr>
                <w:rStyle w:val="FontStyle56"/>
              </w:rPr>
            </w:pPr>
            <w:proofErr w:type="spellStart"/>
            <w:proofErr w:type="gramStart"/>
            <w:r w:rsidRPr="001F6FC3">
              <w:rPr>
                <w:rStyle w:val="FontStyle56"/>
              </w:rPr>
              <w:lastRenderedPageBreak/>
              <w:t>Регулятив-ные</w:t>
            </w:r>
            <w:proofErr w:type="spellEnd"/>
            <w:proofErr w:type="gramEnd"/>
            <w:r w:rsidRPr="001F6FC3">
              <w:rPr>
                <w:rStyle w:val="FontStyle56"/>
              </w:rPr>
              <w:t xml:space="preserve"> </w:t>
            </w:r>
            <w:proofErr w:type="spellStart"/>
            <w:r w:rsidRPr="001F6FC3">
              <w:rPr>
                <w:rStyle w:val="FontStyle56"/>
              </w:rPr>
              <w:t>универсаль-ные</w:t>
            </w:r>
            <w:proofErr w:type="spellEnd"/>
            <w:r w:rsidRPr="001F6FC3">
              <w:rPr>
                <w:rStyle w:val="FontStyle56"/>
              </w:rPr>
              <w:t xml:space="preserve"> учебные действия</w:t>
            </w:r>
          </w:p>
        </w:tc>
        <w:tc>
          <w:tcPr>
            <w:tcW w:w="4536" w:type="dxa"/>
          </w:tcPr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0"/>
                <w:tab w:val="left" w:pos="44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принимать и сохранять учебную задачу;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-57"/>
                <w:tab w:val="left" w:pos="44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учитывать выделенные учителем ориентиры действия в новом учебном материале в сотрудничестве с учителем;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0"/>
                <w:tab w:val="left" w:pos="44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0"/>
                <w:tab w:val="left" w:pos="44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учитывать правило в планировании и контроле способа решения;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0"/>
                <w:tab w:val="left" w:pos="44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осуществлять итоговый и пошаговый контроль по результату;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0"/>
                <w:tab w:val="left" w:pos="44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адекватно воспринимать оценку учителя;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0"/>
                <w:tab w:val="left" w:pos="44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различать способ и результат действия;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0"/>
                <w:tab w:val="left" w:pos="44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0"/>
                <w:tab w:val="left" w:pos="44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0"/>
                <w:tab w:val="left" w:pos="440"/>
              </w:tabs>
              <w:spacing w:line="240" w:lineRule="auto"/>
              <w:ind w:left="0" w:firstLine="0"/>
              <w:rPr>
                <w:rStyle w:val="FontStyle56"/>
                <w:b w:val="0"/>
                <w:bCs w:val="0"/>
              </w:rPr>
            </w:pPr>
            <w:r w:rsidRPr="001F6FC3">
              <w:rPr>
                <w:rStyle w:val="FontStyle53"/>
              </w:rPr>
              <w:t xml:space="preserve">выполнять учебные действия в материализованной, </w:t>
            </w:r>
            <w:proofErr w:type="spellStart"/>
            <w:r w:rsidRPr="001F6FC3">
              <w:rPr>
                <w:rStyle w:val="FontStyle53"/>
              </w:rPr>
              <w:t>громкоречевой</w:t>
            </w:r>
            <w:proofErr w:type="spellEnd"/>
            <w:r w:rsidRPr="001F6FC3">
              <w:rPr>
                <w:rStyle w:val="FontStyle53"/>
              </w:rPr>
              <w:t xml:space="preserve"> и умственной форме.</w:t>
            </w:r>
          </w:p>
        </w:tc>
        <w:tc>
          <w:tcPr>
            <w:tcW w:w="4536" w:type="dxa"/>
          </w:tcPr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0"/>
                <w:tab w:val="left" w:pos="44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в сотрудничестве с учителем ставить новые учебные задачи;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0"/>
                <w:tab w:val="left" w:pos="44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 xml:space="preserve">преобразовывать практическую задачу </w:t>
            </w:r>
            <w:proofErr w:type="gramStart"/>
            <w:r w:rsidRPr="001F6FC3">
              <w:rPr>
                <w:rStyle w:val="FontStyle61"/>
              </w:rPr>
              <w:t>в</w:t>
            </w:r>
            <w:proofErr w:type="gramEnd"/>
            <w:r w:rsidRPr="001F6FC3">
              <w:rPr>
                <w:rStyle w:val="FontStyle61"/>
              </w:rPr>
              <w:t xml:space="preserve"> познавательную;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0"/>
                <w:tab w:val="left" w:pos="44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проявлять познавательную инициативу в учебном сотрудничестве;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0"/>
                <w:tab w:val="left" w:pos="44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0"/>
                <w:tab w:val="left" w:pos="44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осуществлять констатирующий и предвосхищающий контроль по результату и по</w:t>
            </w:r>
            <w:r w:rsidRPr="001F6FC3">
              <w:rPr>
                <w:rStyle w:val="FontStyle53"/>
              </w:rPr>
              <w:t> </w:t>
            </w:r>
            <w:r w:rsidRPr="001F6FC3">
              <w:rPr>
                <w:rStyle w:val="FontStyle61"/>
              </w:rPr>
              <w:t>способу действия, актуальный контроль на уровне произвольного внимания;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0"/>
                <w:tab w:val="left" w:pos="440"/>
              </w:tabs>
              <w:spacing w:line="240" w:lineRule="auto"/>
              <w:ind w:left="0" w:firstLine="0"/>
              <w:rPr>
                <w:rStyle w:val="FontStyle56"/>
                <w:b w:val="0"/>
                <w:bCs w:val="0"/>
                <w:i/>
                <w:iCs/>
              </w:rPr>
            </w:pPr>
            <w:r w:rsidRPr="001F6FC3">
              <w:rPr>
                <w:rStyle w:val="FontStyle61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1F6FC3">
              <w:rPr>
                <w:rStyle w:val="FontStyle61"/>
              </w:rPr>
              <w:t>исполнение</w:t>
            </w:r>
            <w:proofErr w:type="gramEnd"/>
            <w:r w:rsidRPr="001F6FC3">
              <w:rPr>
                <w:rStyle w:val="FontStyle61"/>
              </w:rPr>
              <w:t xml:space="preserve"> как по ходу его реализации, так и в конце действия.</w:t>
            </w:r>
          </w:p>
          <w:p w:rsidR="00E86819" w:rsidRPr="001F6FC3" w:rsidRDefault="00E86819" w:rsidP="00E86819">
            <w:pPr>
              <w:pStyle w:val="Style7"/>
              <w:widowControl/>
              <w:rPr>
                <w:rStyle w:val="FontStyle56"/>
              </w:rPr>
            </w:pPr>
          </w:p>
        </w:tc>
      </w:tr>
      <w:tr w:rsidR="00E86819" w:rsidRPr="001F6FC3" w:rsidTr="00560C78">
        <w:tc>
          <w:tcPr>
            <w:tcW w:w="1844" w:type="dxa"/>
          </w:tcPr>
          <w:p w:rsidR="00E86819" w:rsidRPr="001F6FC3" w:rsidRDefault="00E86819" w:rsidP="00E86819">
            <w:pPr>
              <w:pStyle w:val="Style7"/>
              <w:widowControl/>
              <w:rPr>
                <w:rStyle w:val="FontStyle56"/>
              </w:rPr>
            </w:pPr>
            <w:proofErr w:type="spellStart"/>
            <w:proofErr w:type="gramStart"/>
            <w:r w:rsidRPr="001F6FC3">
              <w:rPr>
                <w:rStyle w:val="FontStyle56"/>
              </w:rPr>
              <w:t>Познавате-льные</w:t>
            </w:r>
            <w:proofErr w:type="spellEnd"/>
            <w:proofErr w:type="gramEnd"/>
            <w:r w:rsidRPr="001F6FC3">
              <w:rPr>
                <w:rStyle w:val="FontStyle56"/>
              </w:rPr>
              <w:t xml:space="preserve"> </w:t>
            </w:r>
            <w:proofErr w:type="spellStart"/>
            <w:r w:rsidRPr="001F6FC3">
              <w:rPr>
                <w:rStyle w:val="FontStyle56"/>
              </w:rPr>
              <w:t>универсаль-ные</w:t>
            </w:r>
            <w:proofErr w:type="spellEnd"/>
            <w:r w:rsidRPr="001F6FC3">
              <w:rPr>
                <w:rStyle w:val="FontStyle56"/>
              </w:rPr>
              <w:t xml:space="preserve"> учебные действия</w:t>
            </w:r>
          </w:p>
        </w:tc>
        <w:tc>
          <w:tcPr>
            <w:tcW w:w="4536" w:type="dxa"/>
          </w:tcPr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осуществлять поиск необходимой информации для выполнения учебных заданий с использованием учебной литературы;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строить речевое высказывание в устной и письменной форме;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ориентироваться на разнообразие способов решения задач;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осуществлять анализ объектов с выделением существенных и несущественных признаков;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осуществлять синтез как составление целого из частей;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 xml:space="preserve">проводить сравнение, </w:t>
            </w:r>
            <w:proofErr w:type="spellStart"/>
            <w:r w:rsidRPr="001F6FC3">
              <w:rPr>
                <w:rStyle w:val="FontStyle53"/>
              </w:rPr>
              <w:t>сериацию</w:t>
            </w:r>
            <w:proofErr w:type="spellEnd"/>
            <w:r w:rsidRPr="001F6FC3">
              <w:rPr>
                <w:rStyle w:val="FontStyle53"/>
              </w:rPr>
              <w:t xml:space="preserve"> и классификацию по заданным критериям;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устанавливать причинно-следственные связи;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 xml:space="preserve">обобщать, т.е. осуществлять генерализацию и </w:t>
            </w:r>
            <w:r w:rsidRPr="001F6FC3">
              <w:rPr>
                <w:rStyle w:val="FontStyle53"/>
              </w:rPr>
              <w:lastRenderedPageBreak/>
              <w:t>выведение общности для целого ряда или класса единичных объектов на основе выделения сущностной связи;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устанавливать аналогии;</w:t>
            </w:r>
          </w:p>
          <w:p w:rsidR="00E86819" w:rsidRPr="001F6FC3" w:rsidRDefault="00E86819" w:rsidP="00E86819">
            <w:pPr>
              <w:pStyle w:val="Style15"/>
              <w:widowControl/>
              <w:numPr>
                <w:ilvl w:val="0"/>
                <w:numId w:val="7"/>
              </w:numPr>
              <w:tabs>
                <w:tab w:val="left" w:pos="330"/>
                <w:tab w:val="left" w:pos="629"/>
                <w:tab w:val="left" w:pos="912"/>
              </w:tabs>
              <w:spacing w:line="240" w:lineRule="auto"/>
              <w:ind w:left="0" w:firstLine="0"/>
              <w:jc w:val="both"/>
              <w:rPr>
                <w:rStyle w:val="FontStyle56"/>
                <w:b w:val="0"/>
                <w:bCs w:val="0"/>
              </w:rPr>
            </w:pPr>
            <w:r w:rsidRPr="001F6FC3">
              <w:rPr>
                <w:rStyle w:val="FontStyle53"/>
              </w:rPr>
              <w:t xml:space="preserve">владеть общим приемом решения задач. </w:t>
            </w:r>
          </w:p>
        </w:tc>
        <w:tc>
          <w:tcPr>
            <w:tcW w:w="4536" w:type="dxa"/>
          </w:tcPr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8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lastRenderedPageBreak/>
              <w:t>осуществлять расширенный поиск информации с использованием ресурсов библиотек и Интернета;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8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создавать и преобразовывать модели и схемы для решения задач;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8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осознанно и произвольно строить речевое высказывание в устной и письменной форме;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8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осуществлять выбор наиболее эффективных способов решения задач в зависимости от</w:t>
            </w:r>
            <w:r w:rsidRPr="001F6FC3">
              <w:rPr>
                <w:rStyle w:val="FontStyle53"/>
              </w:rPr>
              <w:t> </w:t>
            </w:r>
            <w:r w:rsidRPr="001F6FC3">
              <w:rPr>
                <w:rStyle w:val="FontStyle61"/>
              </w:rPr>
              <w:t>конкретных условий;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8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8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 xml:space="preserve">осуществлять сравнение, </w:t>
            </w:r>
            <w:proofErr w:type="spellStart"/>
            <w:r w:rsidRPr="001F6FC3">
              <w:rPr>
                <w:rStyle w:val="FontStyle61"/>
              </w:rPr>
              <w:t>сериацию</w:t>
            </w:r>
            <w:proofErr w:type="spellEnd"/>
            <w:r w:rsidRPr="001F6FC3">
              <w:rPr>
                <w:rStyle w:val="FontStyle61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8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5"/>
                <w:rFonts w:ascii="Times New Roman" w:hAnsi="Times New Roman"/>
                <w:i/>
                <w:iCs/>
                <w:sz w:val="20"/>
                <w:szCs w:val="20"/>
              </w:rPr>
            </w:pPr>
            <w:r w:rsidRPr="001F6FC3">
              <w:rPr>
                <w:rStyle w:val="FontStyle61"/>
              </w:rPr>
              <w:t xml:space="preserve">строить </w:t>
            </w:r>
            <w:proofErr w:type="gramStart"/>
            <w:r w:rsidRPr="001F6FC3">
              <w:rPr>
                <w:rStyle w:val="FontStyle61"/>
              </w:rPr>
              <w:t>логическое рассуждение</w:t>
            </w:r>
            <w:proofErr w:type="gramEnd"/>
            <w:r w:rsidRPr="001F6FC3">
              <w:rPr>
                <w:rStyle w:val="FontStyle61"/>
              </w:rPr>
              <w:t>, включающее установление причинно-следственных связей;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8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6"/>
                <w:b w:val="0"/>
                <w:bCs w:val="0"/>
                <w:i/>
                <w:iCs/>
              </w:rPr>
            </w:pPr>
            <w:r w:rsidRPr="001F6FC3">
              <w:rPr>
                <w:rStyle w:val="FontStyle61"/>
              </w:rPr>
              <w:t>произвольно и осознанно владеть общим приемом решения задач.</w:t>
            </w:r>
          </w:p>
          <w:p w:rsidR="00E86819" w:rsidRPr="001F6FC3" w:rsidRDefault="00E86819" w:rsidP="00E86819">
            <w:pPr>
              <w:pStyle w:val="Style7"/>
              <w:widowControl/>
              <w:rPr>
                <w:rStyle w:val="FontStyle56"/>
              </w:rPr>
            </w:pPr>
          </w:p>
        </w:tc>
      </w:tr>
      <w:tr w:rsidR="00E86819" w:rsidRPr="001F6FC3" w:rsidTr="00560C78">
        <w:tc>
          <w:tcPr>
            <w:tcW w:w="1844" w:type="dxa"/>
          </w:tcPr>
          <w:p w:rsidR="00E86819" w:rsidRPr="001F6FC3" w:rsidRDefault="00E86819" w:rsidP="00E86819">
            <w:pPr>
              <w:pStyle w:val="Style7"/>
              <w:widowControl/>
              <w:rPr>
                <w:rStyle w:val="FontStyle56"/>
              </w:rPr>
            </w:pPr>
            <w:proofErr w:type="spellStart"/>
            <w:proofErr w:type="gramStart"/>
            <w:r w:rsidRPr="001F6FC3">
              <w:rPr>
                <w:rStyle w:val="FontStyle56"/>
              </w:rPr>
              <w:lastRenderedPageBreak/>
              <w:t>Коммуника-тивные</w:t>
            </w:r>
            <w:proofErr w:type="spellEnd"/>
            <w:proofErr w:type="gramEnd"/>
            <w:r w:rsidRPr="001F6FC3">
              <w:rPr>
                <w:rStyle w:val="FontStyle56"/>
              </w:rPr>
              <w:t xml:space="preserve"> </w:t>
            </w:r>
            <w:proofErr w:type="spellStart"/>
            <w:r w:rsidRPr="001F6FC3">
              <w:rPr>
                <w:rStyle w:val="FontStyle56"/>
              </w:rPr>
              <w:t>универсаль-ные</w:t>
            </w:r>
            <w:proofErr w:type="spellEnd"/>
            <w:r w:rsidRPr="001F6FC3">
              <w:rPr>
                <w:rStyle w:val="FontStyle56"/>
              </w:rPr>
              <w:t xml:space="preserve"> учебные действия</w:t>
            </w:r>
          </w:p>
        </w:tc>
        <w:tc>
          <w:tcPr>
            <w:tcW w:w="4536" w:type="dxa"/>
          </w:tcPr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1F6FC3">
              <w:rPr>
                <w:rStyle w:val="FontStyle53"/>
              </w:rPr>
              <w:t>собственной</w:t>
            </w:r>
            <w:proofErr w:type="gramEnd"/>
            <w:r w:rsidRPr="001F6FC3">
              <w:rPr>
                <w:rStyle w:val="FontStyle53"/>
              </w:rPr>
              <w:t>, и ориентироваться на позицию партнера в общении и взаимодействии;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учитывать разные мнения и стремиться к координации различных позиций в сотрудничестве;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формулировать собственное мнение и позицию;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договариваться и приходить к общему решению в совместной деятельности, в том числе в ситуации столкновения интересов;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задавать вопросы;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контролировать действия партнера;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3"/>
              </w:rPr>
            </w:pPr>
            <w:r w:rsidRPr="001F6FC3">
              <w:rPr>
                <w:rStyle w:val="FontStyle53"/>
              </w:rPr>
              <w:t>использовать речь для регуляции своего действия;</w:t>
            </w:r>
          </w:p>
          <w:p w:rsidR="00E86819" w:rsidRPr="001F6FC3" w:rsidRDefault="00E86819" w:rsidP="00E86819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6"/>
                <w:b w:val="0"/>
                <w:bCs w:val="0"/>
              </w:rPr>
            </w:pPr>
            <w:r w:rsidRPr="001F6FC3">
              <w:rPr>
                <w:rStyle w:val="FontStyle53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4536" w:type="dxa"/>
          </w:tcPr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proofErr w:type="gramStart"/>
            <w:r w:rsidRPr="001F6FC3">
              <w:rPr>
                <w:rStyle w:val="FontStyle61"/>
              </w:rPr>
              <w:t>учитывать и координировать в сотрудничестве отличные от собственной позиции других людей;</w:t>
            </w:r>
            <w:proofErr w:type="gramEnd"/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учитывать разные мнения и интересы и обосновывать собственную позицию;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понимать относительность мнений и подходов к решению проблемы;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аргументировать свою позицию и координировать ее с позициями партнеров в</w:t>
            </w:r>
            <w:r w:rsidRPr="001F6FC3">
              <w:rPr>
                <w:rStyle w:val="FontStyle53"/>
              </w:rPr>
              <w:t> </w:t>
            </w:r>
            <w:r w:rsidRPr="001F6FC3">
              <w:rPr>
                <w:rStyle w:val="FontStyle61"/>
              </w:rPr>
              <w:t>сотрудничестве при выработке общего решения в совместной деятельности;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продуктивно разрешать конфликты на основе учета интересов и позиций всех его участников;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осуществлять взаимный контроль и оказывать в сотрудничестве необходимую взаимопомощь;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61"/>
              </w:rPr>
            </w:pPr>
            <w:r w:rsidRPr="001F6FC3">
              <w:rPr>
                <w:rStyle w:val="FontStyle61"/>
              </w:rPr>
              <w:t>адекватно использовать речь для планирования и регуляции своей деятельности;</w:t>
            </w:r>
          </w:p>
          <w:p w:rsidR="00E86819" w:rsidRPr="001F6FC3" w:rsidRDefault="00E86819" w:rsidP="00E86819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56"/>
                <w:b w:val="0"/>
                <w:bCs w:val="0"/>
                <w:i/>
                <w:iCs/>
              </w:rPr>
            </w:pPr>
            <w:r w:rsidRPr="001F6FC3">
              <w:rPr>
                <w:rStyle w:val="FontStyle61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09367A" w:rsidRPr="001F6FC3" w:rsidRDefault="0009367A" w:rsidP="00B50CCD">
      <w:pPr>
        <w:pStyle w:val="Style8"/>
        <w:widowControl/>
        <w:numPr>
          <w:ilvl w:val="0"/>
          <w:numId w:val="20"/>
        </w:numPr>
        <w:tabs>
          <w:tab w:val="left" w:pos="330"/>
        </w:tabs>
        <w:spacing w:line="240" w:lineRule="auto"/>
        <w:rPr>
          <w:rFonts w:ascii="Times New Roman" w:hAnsi="Times New Roman"/>
          <w:i/>
          <w:iCs/>
          <w:sz w:val="20"/>
          <w:szCs w:val="20"/>
          <w:u w:val="single"/>
        </w:rPr>
      </w:pPr>
      <w:r w:rsidRPr="001F6FC3">
        <w:rPr>
          <w:rFonts w:ascii="Times New Roman" w:hAnsi="Times New Roman"/>
          <w:b/>
          <w:sz w:val="20"/>
          <w:szCs w:val="20"/>
          <w:u w:val="single"/>
        </w:rPr>
        <w:t>Связь универсальных учебных действий с содержанием учебных предметов</w:t>
      </w:r>
    </w:p>
    <w:p w:rsidR="0009367A" w:rsidRPr="001F6FC3" w:rsidRDefault="0009367A" w:rsidP="0009367A">
      <w:pPr>
        <w:pStyle w:val="a8"/>
        <w:spacing w:after="0"/>
        <w:ind w:left="0" w:firstLine="709"/>
        <w:jc w:val="both"/>
        <w:rPr>
          <w:sz w:val="20"/>
          <w:szCs w:val="20"/>
        </w:rPr>
      </w:pPr>
      <w:r w:rsidRPr="001F6FC3">
        <w:rPr>
          <w:sz w:val="20"/>
          <w:szCs w:val="20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 ценностно-смыслового, личностного, познавательного и коммуникативного развития учащихся. </w:t>
      </w:r>
    </w:p>
    <w:p w:rsidR="0009367A" w:rsidRPr="001F6FC3" w:rsidRDefault="0009367A" w:rsidP="000936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Кажды</w:t>
      </w:r>
      <w:r w:rsidR="009C7FB6" w:rsidRPr="001F6FC3">
        <w:rPr>
          <w:rFonts w:ascii="Times New Roman" w:hAnsi="Times New Roman"/>
          <w:sz w:val="20"/>
          <w:szCs w:val="20"/>
        </w:rPr>
        <w:t xml:space="preserve">й из предметов УМК системы </w:t>
      </w:r>
      <w:proofErr w:type="spellStart"/>
      <w:r w:rsidR="009C7FB6" w:rsidRPr="001F6FC3">
        <w:rPr>
          <w:rFonts w:ascii="Times New Roman" w:hAnsi="Times New Roman"/>
          <w:sz w:val="20"/>
          <w:szCs w:val="20"/>
        </w:rPr>
        <w:t>Эльконина-Давыдова</w:t>
      </w:r>
      <w:proofErr w:type="spellEnd"/>
      <w:r w:rsidRPr="001F6FC3">
        <w:rPr>
          <w:rFonts w:ascii="Times New Roman" w:hAnsi="Times New Roman"/>
          <w:sz w:val="20"/>
          <w:szCs w:val="20"/>
        </w:rPr>
        <w:t>,</w:t>
      </w:r>
      <w:r w:rsidR="009C7FB6" w:rsidRPr="001F6FC3">
        <w:rPr>
          <w:rFonts w:ascii="Times New Roman" w:hAnsi="Times New Roman"/>
          <w:sz w:val="20"/>
          <w:szCs w:val="20"/>
        </w:rPr>
        <w:t xml:space="preserve"> УМК системы </w:t>
      </w:r>
      <w:proofErr w:type="spellStart"/>
      <w:r w:rsidR="009C7FB6" w:rsidRPr="001F6FC3">
        <w:rPr>
          <w:rFonts w:ascii="Times New Roman" w:hAnsi="Times New Roman"/>
          <w:sz w:val="20"/>
          <w:szCs w:val="20"/>
        </w:rPr>
        <w:t>Занкова</w:t>
      </w:r>
      <w:proofErr w:type="spellEnd"/>
      <w:r w:rsidR="009C7FB6" w:rsidRPr="001F6FC3">
        <w:rPr>
          <w:rFonts w:ascii="Times New Roman" w:hAnsi="Times New Roman"/>
          <w:sz w:val="20"/>
          <w:szCs w:val="20"/>
        </w:rPr>
        <w:t xml:space="preserve"> Л.В., УМУ «Школа 2100»</w:t>
      </w:r>
      <w:r w:rsidRPr="001F6FC3">
        <w:rPr>
          <w:rFonts w:ascii="Times New Roman" w:hAnsi="Times New Roman"/>
          <w:sz w:val="20"/>
          <w:szCs w:val="20"/>
        </w:rPr>
        <w:t xml:space="preserve"> помимо прямого эффекта обучения – приобретения определенных знаний, умений, навыков, вносит свой вклад в формирован</w:t>
      </w:r>
      <w:r w:rsidR="00E86819" w:rsidRPr="001F6FC3">
        <w:rPr>
          <w:rFonts w:ascii="Times New Roman" w:hAnsi="Times New Roman"/>
          <w:sz w:val="20"/>
          <w:szCs w:val="20"/>
        </w:rPr>
        <w:t>ие универсальных учебных умений.</w:t>
      </w:r>
    </w:p>
    <w:p w:rsidR="0009367A" w:rsidRPr="001F6FC3" w:rsidRDefault="0009367A" w:rsidP="000936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8"/>
          <w:w w:val="103"/>
          <w:sz w:val="20"/>
          <w:szCs w:val="20"/>
        </w:rPr>
      </w:pPr>
      <w:r w:rsidRPr="001F6FC3">
        <w:rPr>
          <w:rFonts w:ascii="Times New Roman" w:hAnsi="Times New Roman"/>
          <w:w w:val="103"/>
          <w:sz w:val="20"/>
          <w:szCs w:val="20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1F6FC3">
        <w:rPr>
          <w:rFonts w:ascii="Times New Roman" w:hAnsi="Times New Roman"/>
          <w:spacing w:val="-2"/>
          <w:w w:val="103"/>
          <w:sz w:val="20"/>
          <w:szCs w:val="20"/>
        </w:rPr>
        <w:t xml:space="preserve">возможности для формирования универсальных учебных </w:t>
      </w:r>
      <w:r w:rsidRPr="001F6FC3">
        <w:rPr>
          <w:rFonts w:ascii="Times New Roman" w:hAnsi="Times New Roman"/>
          <w:spacing w:val="-8"/>
          <w:w w:val="103"/>
          <w:sz w:val="20"/>
          <w:szCs w:val="20"/>
        </w:rPr>
        <w:t>действий.</w:t>
      </w: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1702"/>
        <w:gridCol w:w="2197"/>
        <w:gridCol w:w="2197"/>
        <w:gridCol w:w="2197"/>
        <w:gridCol w:w="2198"/>
      </w:tblGrid>
      <w:tr w:rsidR="00F03659" w:rsidRPr="001F6FC3" w:rsidTr="00B20E5B">
        <w:trPr>
          <w:trHeight w:val="420"/>
        </w:trPr>
        <w:tc>
          <w:tcPr>
            <w:tcW w:w="1702" w:type="dxa"/>
            <w:vMerge w:val="restart"/>
          </w:tcPr>
          <w:p w:rsidR="00F03659" w:rsidRPr="001F6FC3" w:rsidRDefault="00F03659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  <w:spacing w:val="-8"/>
                <w:w w:val="103"/>
              </w:rPr>
              <w:t>предметы</w:t>
            </w:r>
          </w:p>
        </w:tc>
        <w:tc>
          <w:tcPr>
            <w:tcW w:w="8789" w:type="dxa"/>
            <w:gridSpan w:val="4"/>
          </w:tcPr>
          <w:p w:rsidR="00F03659" w:rsidRPr="001F6FC3" w:rsidRDefault="00F03659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</w:rPr>
              <w:t>Смысловые акценты УУД</w:t>
            </w:r>
          </w:p>
        </w:tc>
      </w:tr>
      <w:tr w:rsidR="00F03659" w:rsidRPr="001F6FC3" w:rsidTr="00F03659">
        <w:trPr>
          <w:trHeight w:val="420"/>
        </w:trPr>
        <w:tc>
          <w:tcPr>
            <w:tcW w:w="1702" w:type="dxa"/>
            <w:vMerge/>
          </w:tcPr>
          <w:p w:rsidR="00F03659" w:rsidRPr="001F6FC3" w:rsidRDefault="00F03659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</w:tc>
        <w:tc>
          <w:tcPr>
            <w:tcW w:w="2197" w:type="dxa"/>
          </w:tcPr>
          <w:p w:rsidR="00F03659" w:rsidRPr="001F6FC3" w:rsidRDefault="00F03659" w:rsidP="00560C78">
            <w:pPr>
              <w:pStyle w:val="a3"/>
              <w:jc w:val="center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  <w:spacing w:val="-8"/>
                <w:w w:val="103"/>
              </w:rPr>
              <w:t>личностные</w:t>
            </w:r>
          </w:p>
        </w:tc>
        <w:tc>
          <w:tcPr>
            <w:tcW w:w="2197" w:type="dxa"/>
          </w:tcPr>
          <w:p w:rsidR="00F03659" w:rsidRPr="001F6FC3" w:rsidRDefault="00F03659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  <w:spacing w:val="-8"/>
                <w:w w:val="103"/>
              </w:rPr>
              <w:t>коммуникативные</w:t>
            </w:r>
          </w:p>
        </w:tc>
        <w:tc>
          <w:tcPr>
            <w:tcW w:w="2197" w:type="dxa"/>
          </w:tcPr>
          <w:p w:rsidR="00F03659" w:rsidRPr="001F6FC3" w:rsidRDefault="00F03659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  <w:spacing w:val="-8"/>
                <w:w w:val="103"/>
              </w:rPr>
              <w:t>регулятивные</w:t>
            </w:r>
          </w:p>
        </w:tc>
        <w:tc>
          <w:tcPr>
            <w:tcW w:w="2198" w:type="dxa"/>
          </w:tcPr>
          <w:p w:rsidR="00F03659" w:rsidRPr="001F6FC3" w:rsidRDefault="00F03659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  <w:spacing w:val="-8"/>
                <w:w w:val="103"/>
              </w:rPr>
              <w:t>познавательные</w:t>
            </w:r>
          </w:p>
        </w:tc>
      </w:tr>
      <w:tr w:rsidR="00560C78" w:rsidRPr="001F6FC3" w:rsidTr="00F03659">
        <w:trPr>
          <w:trHeight w:val="945"/>
        </w:trPr>
        <w:tc>
          <w:tcPr>
            <w:tcW w:w="1702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  <w:spacing w:val="-8"/>
                <w:w w:val="103"/>
              </w:rPr>
              <w:t>Русский язык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жизненное самоопределение, знакомство  с историей и культурой нашей страны, воспитание  любви и уважения к Родине.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 xml:space="preserve">Осознание языка как </w:t>
            </w:r>
            <w:r w:rsidRPr="001F6FC3">
              <w:rPr>
                <w:rFonts w:ascii="Times New Roman" w:hAnsi="Times New Roman"/>
              </w:rPr>
              <w:lastRenderedPageBreak/>
              <w:t>основного средства человеческого общения;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lastRenderedPageBreak/>
              <w:t>преобразование письменной и устной речи; умение строить монологическую речь,  участвовать в диалоге.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 и товарищей.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</w:tc>
        <w:tc>
          <w:tcPr>
            <w:tcW w:w="2198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lastRenderedPageBreak/>
              <w:t>осуществлять поиск нужной информации в учебнике, пользоваться знаками, символами, схемами, выделять главное, находить ответ на поставленный вопрос.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</w:tc>
      </w:tr>
      <w:tr w:rsidR="00560C78" w:rsidRPr="001F6FC3" w:rsidTr="00F03659">
        <w:trPr>
          <w:trHeight w:val="1644"/>
        </w:trPr>
        <w:tc>
          <w:tcPr>
            <w:tcW w:w="1702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  <w:spacing w:val="-8"/>
                <w:w w:val="103"/>
              </w:rPr>
              <w:lastRenderedPageBreak/>
              <w:t>Математика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имение использовать знания в учении и повседневной жизни для исследования математической сущности предмета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умение использовать различные способы рассуждения (по вопросам, с комментированием, составлением выражения)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применение умений для упорядочения, установления закономерностей на основе математических фактов, создания и применения моделей для решения задач.</w:t>
            </w:r>
          </w:p>
        </w:tc>
        <w:tc>
          <w:tcPr>
            <w:tcW w:w="2198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освоение знаний о числах и величинах, арифметических действиях, текстовых задачах, геометрических фигурах</w:t>
            </w:r>
          </w:p>
        </w:tc>
      </w:tr>
      <w:tr w:rsidR="00560C78" w:rsidRPr="001F6FC3" w:rsidTr="00F03659">
        <w:trPr>
          <w:trHeight w:val="1695"/>
        </w:trPr>
        <w:tc>
          <w:tcPr>
            <w:tcW w:w="1702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  <w:spacing w:val="-8"/>
                <w:w w:val="103"/>
              </w:rPr>
              <w:t>Литературное чтение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F6FC3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1F6FC3">
              <w:rPr>
                <w:rFonts w:ascii="Times New Roman" w:hAnsi="Times New Roman"/>
              </w:rPr>
              <w:t xml:space="preserve">  через прослеживание «судьбы героя» и ориентацию учащегося в системе личностных смыслов</w:t>
            </w:r>
            <w:r w:rsidRPr="001F6FC3">
              <w:rPr>
                <w:rFonts w:ascii="Times New Roman" w:hAnsi="Times New Roman"/>
                <w:u w:val="single"/>
              </w:rPr>
              <w:t xml:space="preserve"> </w:t>
            </w:r>
            <w:r w:rsidRPr="001F6FC3">
              <w:rPr>
                <w:rFonts w:ascii="Times New Roman" w:hAnsi="Times New Roman"/>
              </w:rPr>
              <w:t>знакомство с культурно-историческим наследием России, общечеловеческими ценностями. Осознание значимости чтения для своего дальнейшего обучения.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Эмоциональная отзывчивость на прочитанное, высказывание своей точки зрения и уважение мнения собеседника. Читать вслух и про себя тексты учебников, понимать прочитанное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умение самостоятельно выбирать интересующую литературу,</w:t>
            </w:r>
            <w:r w:rsidRPr="001F6FC3">
              <w:rPr>
                <w:rFonts w:ascii="Times New Roman" w:hAnsi="Times New Roman"/>
                <w:b/>
              </w:rPr>
              <w:t xml:space="preserve"> </w:t>
            </w:r>
            <w:r w:rsidRPr="001F6FC3">
              <w:rPr>
                <w:rFonts w:ascii="Times New Roman" w:hAnsi="Times New Roman"/>
              </w:rPr>
              <w:t>устанавливать логическую причинно-следственную последовательность событий и действий героев произведения;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</w:tc>
        <w:tc>
          <w:tcPr>
            <w:tcW w:w="2198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kern w:val="28"/>
              </w:rPr>
            </w:pPr>
            <w:r w:rsidRPr="001F6FC3">
              <w:rPr>
                <w:rFonts w:ascii="Times New Roman" w:hAnsi="Times New Roman"/>
                <w:kern w:val="28"/>
              </w:rPr>
              <w:t>Умение передавать содержание в сжатом, выборочном или развёрнутом виде, выделять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kern w:val="28"/>
              </w:rPr>
            </w:pPr>
            <w:r w:rsidRPr="001F6FC3">
              <w:rPr>
                <w:rFonts w:ascii="Times New Roman" w:hAnsi="Times New Roman"/>
                <w:kern w:val="28"/>
              </w:rPr>
              <w:t>особенности разных жанров художественных произведений.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kern w:val="28"/>
              </w:rPr>
            </w:pP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</w:tc>
      </w:tr>
      <w:tr w:rsidR="00560C78" w:rsidRPr="001F6FC3" w:rsidTr="00F03659">
        <w:trPr>
          <w:trHeight w:val="562"/>
        </w:trPr>
        <w:tc>
          <w:tcPr>
            <w:tcW w:w="1702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  <w:spacing w:val="-8"/>
                <w:w w:val="103"/>
              </w:rPr>
              <w:t>Окружающий мир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осознание себя членом общества и государства. Чувство любви к своей стране, природе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</w:rPr>
              <w:t>способность к адекватной самооценке с опорой на знание основных моральных норм, самостоятельности и ответственности за свои поступки в мире природы и социуме.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умение осуществлять информационный поиск для выполнения учебных задач; соблюдение нормы информационной избирательности, этики и этикета.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действительности.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</w:tc>
      </w:tr>
      <w:tr w:rsidR="00560C78" w:rsidRPr="001F6FC3" w:rsidTr="00F03659">
        <w:trPr>
          <w:trHeight w:val="2577"/>
        </w:trPr>
        <w:tc>
          <w:tcPr>
            <w:tcW w:w="1702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  <w:spacing w:val="-8"/>
                <w:w w:val="103"/>
              </w:rPr>
              <w:t xml:space="preserve"> Технология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развитие интереса к технике, миру профессий. Формирование мотивации успеха и достижений младших школьников, творческой самореализации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развитие коммуникативной компетентности на основе организации совместно-продуктивной деятельности;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освоение универсальных способов деятельности, применяемых как в рамках образовательного процесса, так и в реальной жизни. Формирование внутреннего плана действий на основе поэтапной отработки предметно-преобразовательных действий;</w:t>
            </w:r>
          </w:p>
        </w:tc>
        <w:tc>
          <w:tcPr>
            <w:tcW w:w="2198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формирование картины мира материальной и духовной культуры как продукта творческой предметно-преобразующей деятельности человека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</w:p>
        </w:tc>
      </w:tr>
      <w:tr w:rsidR="00560C78" w:rsidRPr="001F6FC3" w:rsidTr="00F03659">
        <w:trPr>
          <w:trHeight w:val="1545"/>
        </w:trPr>
        <w:tc>
          <w:tcPr>
            <w:tcW w:w="1702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  <w:spacing w:val="-8"/>
                <w:w w:val="103"/>
              </w:rPr>
              <w:t>Английский язык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Осознание языка как основного средства человеческого общения.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  <w:spacing w:val="-8"/>
                <w:w w:val="103"/>
              </w:rPr>
              <w:t>Формирование толерантности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умение строить монологическую речь,  участвовать в диалоге на иностранном языке.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действовать с учетом выделенных учителем ориентиров действия, адекватно воспринимать оценки учителя и товарищей.</w:t>
            </w:r>
          </w:p>
        </w:tc>
        <w:tc>
          <w:tcPr>
            <w:tcW w:w="2198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пользоваться знаками, символами, схемами, выделять главное, находить ответ на поставленный вопрос</w:t>
            </w:r>
          </w:p>
        </w:tc>
      </w:tr>
      <w:tr w:rsidR="00560C78" w:rsidRPr="001F6FC3" w:rsidTr="00F03659">
        <w:trPr>
          <w:trHeight w:val="1395"/>
        </w:trPr>
        <w:tc>
          <w:tcPr>
            <w:tcW w:w="1702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  <w:spacing w:val="-8"/>
                <w:w w:val="103"/>
              </w:rPr>
              <w:lastRenderedPageBreak/>
              <w:t>Изобразительное искусство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способность к эмоционально-ценностному восприятию произведений изобразительного искусства.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</w:rPr>
              <w:t>усвоение системы норм и правил межличностного общения, обеспечивающую успешность совместной деятельности.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использование элементарных умений, навыков и способов художественной деятельности.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</w:tc>
        <w:tc>
          <w:tcPr>
            <w:tcW w:w="2198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</w:rPr>
              <w:t>освоение первичных знаний  о мире пластических искусств: изобразительном, прикладном, архитектуре и дизайне.</w:t>
            </w:r>
          </w:p>
        </w:tc>
      </w:tr>
      <w:tr w:rsidR="00560C78" w:rsidRPr="001F6FC3" w:rsidTr="00F03659">
        <w:trPr>
          <w:trHeight w:val="750"/>
        </w:trPr>
        <w:tc>
          <w:tcPr>
            <w:tcW w:w="1702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осознание необходимости применения навыков здорового и безопасного образа жизни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</w:rPr>
              <w:t>усвоение системы норм и правил межличностного общения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 xml:space="preserve">освоение первоначальных умений </w:t>
            </w:r>
            <w:proofErr w:type="spellStart"/>
            <w:r w:rsidRPr="001F6FC3">
              <w:rPr>
                <w:rFonts w:ascii="Times New Roman" w:hAnsi="Times New Roman"/>
              </w:rPr>
              <w:t>саморегуляции</w:t>
            </w:r>
            <w:proofErr w:type="spellEnd"/>
            <w:r w:rsidRPr="001F6FC3">
              <w:rPr>
                <w:rFonts w:ascii="Times New Roman" w:hAnsi="Times New Roman"/>
              </w:rPr>
              <w:t xml:space="preserve"> средствами физической культуры.</w:t>
            </w:r>
          </w:p>
        </w:tc>
        <w:tc>
          <w:tcPr>
            <w:tcW w:w="2198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</w:rPr>
              <w:t xml:space="preserve">овладение умениями организовывать </w:t>
            </w:r>
            <w:proofErr w:type="spellStart"/>
            <w:r w:rsidRPr="001F6FC3">
              <w:rPr>
                <w:rFonts w:ascii="Times New Roman" w:hAnsi="Times New Roman"/>
              </w:rPr>
              <w:t>здоровьесберегающую</w:t>
            </w:r>
            <w:proofErr w:type="spellEnd"/>
            <w:r w:rsidRPr="001F6FC3">
              <w:rPr>
                <w:rFonts w:ascii="Times New Roman" w:hAnsi="Times New Roman"/>
              </w:rPr>
              <w:t xml:space="preserve"> жизнедеятельность.</w:t>
            </w:r>
          </w:p>
        </w:tc>
      </w:tr>
      <w:tr w:rsidR="00560C78" w:rsidRPr="001F6FC3" w:rsidTr="00F03659">
        <w:trPr>
          <w:trHeight w:val="135"/>
        </w:trPr>
        <w:tc>
          <w:tcPr>
            <w:tcW w:w="1702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</w:rPr>
              <w:t>Основы мировых религиозных культур и светской этики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способность к духовному развитию, нравственному самосовершенствованию. Становление внутренней установки личности поступать согласно своей совести.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F6FC3">
              <w:rPr>
                <w:rFonts w:ascii="Times New Roman" w:hAnsi="Times New Roman"/>
              </w:rPr>
              <w:t>у</w:t>
            </w:r>
            <w:proofErr w:type="gramEnd"/>
            <w:r w:rsidRPr="001F6FC3">
              <w:rPr>
                <w:rFonts w:ascii="Times New Roman" w:hAnsi="Times New Roman"/>
              </w:rPr>
              <w:t>своение системы норм и правил межличностного общения</w:t>
            </w:r>
          </w:p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</w:rPr>
            </w:pPr>
            <w:r w:rsidRPr="001F6FC3">
              <w:rPr>
                <w:rFonts w:ascii="Times New Roman" w:hAnsi="Times New Roman"/>
              </w:rPr>
              <w:t>использование норм светской и религиозной морали в выстраивании конструктивных отношений в семье и обществе.</w:t>
            </w:r>
          </w:p>
        </w:tc>
        <w:tc>
          <w:tcPr>
            <w:tcW w:w="2198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</w:rPr>
              <w:t>первоначальные представления о светской этике, о традиционных религиях, их роли в культуре, истории и современности России</w:t>
            </w:r>
          </w:p>
        </w:tc>
      </w:tr>
      <w:tr w:rsidR="00560C78" w:rsidRPr="001F6FC3" w:rsidTr="00F03659">
        <w:trPr>
          <w:trHeight w:val="285"/>
        </w:trPr>
        <w:tc>
          <w:tcPr>
            <w:tcW w:w="1702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  <w:spacing w:val="-8"/>
                <w:w w:val="103"/>
              </w:rPr>
              <w:t>музыка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</w:rPr>
              <w:t>умение воспринимать и выражать своё отношение к музыкальному произведению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</w:rPr>
              <w:t>использование музыкальных образов при создании композиций, исполнении вокально-хоровых произведений, в импровизации.</w:t>
            </w:r>
          </w:p>
        </w:tc>
        <w:tc>
          <w:tcPr>
            <w:tcW w:w="2197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</w:rPr>
              <w:t xml:space="preserve">освоение первоначальных умений </w:t>
            </w:r>
            <w:proofErr w:type="spellStart"/>
            <w:r w:rsidRPr="001F6FC3">
              <w:rPr>
                <w:rFonts w:ascii="Times New Roman" w:hAnsi="Times New Roman"/>
              </w:rPr>
              <w:t>саморегуляции</w:t>
            </w:r>
            <w:proofErr w:type="spellEnd"/>
            <w:r w:rsidRPr="001F6FC3">
              <w:rPr>
                <w:rFonts w:ascii="Times New Roman" w:hAnsi="Times New Roman"/>
              </w:rPr>
              <w:t xml:space="preserve"> средствами музыки.</w:t>
            </w:r>
          </w:p>
        </w:tc>
        <w:tc>
          <w:tcPr>
            <w:tcW w:w="2198" w:type="dxa"/>
          </w:tcPr>
          <w:p w:rsidR="00560C78" w:rsidRPr="001F6FC3" w:rsidRDefault="00560C78" w:rsidP="00560C78">
            <w:pPr>
              <w:pStyle w:val="a3"/>
              <w:rPr>
                <w:rFonts w:ascii="Times New Roman" w:hAnsi="Times New Roman"/>
                <w:spacing w:val="-8"/>
                <w:w w:val="103"/>
              </w:rPr>
            </w:pPr>
            <w:r w:rsidRPr="001F6FC3">
              <w:rPr>
                <w:rFonts w:ascii="Times New Roman" w:hAnsi="Times New Roman"/>
              </w:rPr>
              <w:t>первоначальные представления о роли музыки в жизни человека, её роли в духовно-нравственном развитии человека.</w:t>
            </w:r>
          </w:p>
        </w:tc>
      </w:tr>
    </w:tbl>
    <w:p w:rsidR="00F03659" w:rsidRPr="001F6FC3" w:rsidRDefault="00F03659" w:rsidP="00F03659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1F6FC3">
        <w:rPr>
          <w:rStyle w:val="FontStyle12"/>
          <w:rFonts w:eastAsia="Times New Roman"/>
        </w:rPr>
        <w:t xml:space="preserve">    </w:t>
      </w:r>
      <w:r w:rsidRPr="001F6FC3">
        <w:rPr>
          <w:rFonts w:ascii="Times New Roman" w:hAnsi="Times New Roman"/>
          <w:sz w:val="20"/>
          <w:szCs w:val="20"/>
        </w:rPr>
        <w:t xml:space="preserve">Связь универсальных учебных действий с содержанием учебных предметов  определяется  </w:t>
      </w:r>
      <w:r w:rsidRPr="001F6FC3">
        <w:rPr>
          <w:rFonts w:ascii="Times New Roman" w:hAnsi="Times New Roman"/>
          <w:bCs/>
          <w:iCs/>
          <w:sz w:val="20"/>
          <w:szCs w:val="20"/>
        </w:rPr>
        <w:t xml:space="preserve"> следующими утверждениями:</w:t>
      </w:r>
    </w:p>
    <w:p w:rsidR="00F03659" w:rsidRPr="001F6FC3" w:rsidRDefault="00F03659" w:rsidP="00F03659">
      <w:pPr>
        <w:numPr>
          <w:ilvl w:val="0"/>
          <w:numId w:val="1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УУД представляют собой целостную систему, в которой можно выделить  взаимосвязанные и </w:t>
      </w:r>
      <w:proofErr w:type="spellStart"/>
      <w:r w:rsidRPr="001F6FC3">
        <w:rPr>
          <w:rFonts w:ascii="Times New Roman" w:hAnsi="Times New Roman"/>
          <w:sz w:val="20"/>
          <w:szCs w:val="20"/>
        </w:rPr>
        <w:t>взаимообуславливающие</w:t>
      </w:r>
      <w:proofErr w:type="spellEnd"/>
      <w:r w:rsidRPr="001F6FC3">
        <w:rPr>
          <w:rFonts w:ascii="Times New Roman" w:hAnsi="Times New Roman"/>
          <w:sz w:val="20"/>
          <w:szCs w:val="20"/>
        </w:rPr>
        <w:t xml:space="preserve">  виды действий.</w:t>
      </w:r>
    </w:p>
    <w:p w:rsidR="00F03659" w:rsidRPr="001F6FC3" w:rsidRDefault="00F03659" w:rsidP="00F03659">
      <w:pPr>
        <w:numPr>
          <w:ilvl w:val="0"/>
          <w:numId w:val="1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F03659" w:rsidRPr="001F6FC3" w:rsidRDefault="00F03659" w:rsidP="00F03659">
      <w:pPr>
        <w:numPr>
          <w:ilvl w:val="0"/>
          <w:numId w:val="1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F03659" w:rsidRPr="001F6FC3" w:rsidRDefault="00F03659" w:rsidP="00F03659">
      <w:pPr>
        <w:numPr>
          <w:ilvl w:val="0"/>
          <w:numId w:val="1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F03659" w:rsidRPr="001F6FC3" w:rsidRDefault="00F03659" w:rsidP="00F03659">
      <w:pPr>
        <w:numPr>
          <w:ilvl w:val="0"/>
          <w:numId w:val="1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Способы учета уровня их </w:t>
      </w:r>
      <w:proofErr w:type="spellStart"/>
      <w:r w:rsidRPr="001F6FC3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1F6FC3">
        <w:rPr>
          <w:rFonts w:ascii="Times New Roman" w:hAnsi="Times New Roman"/>
          <w:sz w:val="20"/>
          <w:szCs w:val="20"/>
        </w:rPr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F03659" w:rsidRPr="001F6FC3" w:rsidRDefault="00F03659" w:rsidP="00F03659">
      <w:pPr>
        <w:numPr>
          <w:ilvl w:val="0"/>
          <w:numId w:val="1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 Педагогическое сопровождение этого процесса  можно осуществлять с помощью Универсального интегрированного </w:t>
      </w:r>
      <w:proofErr w:type="spellStart"/>
      <w:r w:rsidRPr="001F6FC3">
        <w:rPr>
          <w:rFonts w:ascii="Times New Roman" w:hAnsi="Times New Roman"/>
          <w:sz w:val="20"/>
          <w:szCs w:val="20"/>
        </w:rPr>
        <w:t>Портфолио</w:t>
      </w:r>
      <w:proofErr w:type="spellEnd"/>
      <w:r w:rsidRPr="001F6FC3">
        <w:rPr>
          <w:rFonts w:ascii="Times New Roman" w:hAnsi="Times New Roman"/>
          <w:sz w:val="20"/>
          <w:szCs w:val="20"/>
        </w:rPr>
        <w:t>, который является  процессуальным способом оценки достижений учащихся в развитии универсальных учебных действий.</w:t>
      </w:r>
    </w:p>
    <w:p w:rsidR="00F03659" w:rsidRPr="001F6FC3" w:rsidRDefault="00F03659" w:rsidP="00F03659">
      <w:pPr>
        <w:numPr>
          <w:ilvl w:val="0"/>
          <w:numId w:val="1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91146B" w:rsidRPr="001F6FC3" w:rsidRDefault="0091146B" w:rsidP="00B50CC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FC3">
        <w:rPr>
          <w:rFonts w:ascii="Times New Roman" w:hAnsi="Times New Roman" w:cs="Times New Roman"/>
          <w:b/>
          <w:sz w:val="20"/>
          <w:szCs w:val="20"/>
          <w:u w:val="single"/>
        </w:rPr>
        <w:t>Характеристика  результатов формирования УУД на разных этапах обучения в начальной школе</w:t>
      </w:r>
    </w:p>
    <w:p w:rsidR="0091146B" w:rsidRPr="001F6FC3" w:rsidRDefault="0091146B" w:rsidP="00136B5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F6FC3">
        <w:rPr>
          <w:rFonts w:ascii="Times New Roman" w:hAnsi="Times New Roman" w:cs="Times New Roman"/>
          <w:sz w:val="20"/>
          <w:szCs w:val="20"/>
          <w:lang w:eastAsia="ar-SA"/>
        </w:rPr>
        <w:t>Личностные УУД</w:t>
      </w:r>
    </w:p>
    <w:tbl>
      <w:tblPr>
        <w:tblW w:w="9060" w:type="dxa"/>
        <w:tblInd w:w="120" w:type="dxa"/>
        <w:tblLayout w:type="fixed"/>
        <w:tblLook w:val="0000"/>
      </w:tblPr>
      <w:tblGrid>
        <w:gridCol w:w="2265"/>
        <w:gridCol w:w="2265"/>
        <w:gridCol w:w="2265"/>
        <w:gridCol w:w="2265"/>
      </w:tblGrid>
      <w:tr w:rsidR="0091146B" w:rsidRPr="001F6FC3" w:rsidTr="00136B5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класс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класс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класс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 класс</w:t>
            </w:r>
          </w:p>
        </w:tc>
      </w:tr>
      <w:tr w:rsidR="0091146B" w:rsidRPr="001F6FC3" w:rsidTr="00136B5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внутренняя позиция школьника на уровне положительного отношения к школе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внутренняя позиция школьника на уровне положительного отношения к школе, принятия образца «хорошего ученика»;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-внутренняя позиция школьника на уровне положительного отношения к школе, ориентации на содержательные моменты школьной действительности;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внутренняя позиция обучающегося на уровне положительного отношения к образовательному учреждению, понимания необходимости учения, </w:t>
            </w:r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выраженного в преобладании учебно-познавательных мотивов и предпочтении социального способа оценки знаний;</w:t>
            </w:r>
          </w:p>
        </w:tc>
      </w:tr>
      <w:tr w:rsidR="0091146B" w:rsidRPr="001F6FC3" w:rsidTr="00136B5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- интерес (мотивация) к учению;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освоение личностного смысла учения, желания учиться;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освоение личностного смысла учения, желания продолжать свою учебу;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- освоение личностного смысла учения; выбор дальнейшего образовательного маршрута;</w:t>
            </w:r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-выраженная устойчивая  учебно-познавательная мотивация учения;</w:t>
            </w:r>
          </w:p>
        </w:tc>
      </w:tr>
      <w:tr w:rsidR="0091146B" w:rsidRPr="001F6FC3" w:rsidTr="00136B5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- устойчивый учебно-познавательный интерес к новым общим способам решения задач;</w:t>
            </w:r>
          </w:p>
        </w:tc>
      </w:tr>
      <w:tr w:rsidR="0091146B" w:rsidRPr="001F6FC3" w:rsidTr="00136B5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ориентация на понимание причин успеха в учебной деятельности (при поддержке  учителя и родителей);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-ориентация на понимание причин успеха в учебной деятельности, на понимание предложений и оценок учителей, товарищей, родителей и других людей;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конкретной задачи;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конкретной задачи, на понимание предложений и оценок учителей, товарищей, родителей и других людей;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-адекватного понимания причин успешности/</w:t>
            </w:r>
            <w:proofErr w:type="spellStart"/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неуспешности</w:t>
            </w:r>
            <w:proofErr w:type="spellEnd"/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учебной деятельности;</w:t>
            </w:r>
          </w:p>
        </w:tc>
      </w:tr>
      <w:tr w:rsidR="0091146B" w:rsidRPr="001F6FC3" w:rsidTr="00136B5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оценивание своей учебной деятельности на уровне эмоциональной и содержательной (с помощью  «Лесенки успеха») оценки.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оценивание своей учебной деятельности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положительная адекватная дифференцированная самооценка на основе критерия успешности реализации социальной роли «хорошего ученика»;</w:t>
            </w:r>
          </w:p>
        </w:tc>
      </w:tr>
      <w:tr w:rsidR="0091146B" w:rsidRPr="001F6FC3" w:rsidTr="00136B5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уважение к своей семье и родственникам, другим людям;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уважение к своему народу, своей Родине, осознание своей этнической принадлежности;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уважение к другим народам, их традициям и обычаям.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ответственности человека за общее благополучие;</w:t>
            </w:r>
          </w:p>
        </w:tc>
      </w:tr>
      <w:tr w:rsidR="0091146B" w:rsidRPr="001F6FC3" w:rsidTr="00136B5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- оценивание жизненных ситуаций и поступков героев художественных произведений с точки зрения общечеловеческих норм.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 оценивание собственных поступков и поступков окружающих людей с точки зрения общечеловеческих норм.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 оценивание собственных поступков и поступков окружающих людей с точки зрения общечеловеческих норм, нравственных и этических ценностей.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- устойчивое следование в поведении моральным нормам и этическим требованиям;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1146B" w:rsidRPr="001F6FC3" w:rsidTr="00136B5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принятие следующих базовых ценностей «добро»,  «терпение»,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принятие следующих базовых ценностей «добро»,  «терпение», «мир», «настоящий друг».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принятие следующих базовых ценностей «добро»,  «терпение», «мир», «настоящий друг», «справедливость», «желание понимать друг друга», «понимать позицию друг друга».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способность к решению моральных дилемм на основе учёта позиций партнёров в общении, ориентации на их мотивы и чувства.</w:t>
            </w:r>
          </w:p>
        </w:tc>
      </w:tr>
      <w:tr w:rsidR="0091146B" w:rsidRPr="001F6FC3" w:rsidTr="00136B5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proofErr w:type="spellStart"/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эмпатия</w:t>
            </w:r>
            <w:proofErr w:type="spellEnd"/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как осознанного понимания чу</w:t>
            </w:r>
            <w:proofErr w:type="gramStart"/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вств др</w:t>
            </w:r>
            <w:proofErr w:type="gramEnd"/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</w:tc>
      </w:tr>
      <w:tr w:rsidR="0091146B" w:rsidRPr="001F6FC3" w:rsidTr="00136B5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 осознание </w:t>
            </w: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факторов, благоприятно воздействующих на здоровье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 - понимание значения здоровья для успешной учебной деятельности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- усвоение норм здорового образа жизни, использование приемов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установка на здоровый образ жизни и реализация её в реальном поведении и поступках;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1146B" w:rsidRPr="001F6FC3" w:rsidTr="00136B5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принятие ценности природного мира и оценка поступков людей с точки зрения природоохранного поведения.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принятие ценности природного мира,  оценка воздействия деятельности человека на окружающую среду.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готовность следовать в своей деятельности нормам природоохранного, нерасточительного,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здоровьесберегающего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поведения.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здоровьесберегающего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поведения;</w:t>
            </w:r>
          </w:p>
        </w:tc>
      </w:tr>
      <w:tr w:rsidR="0091146B" w:rsidRPr="001F6FC3" w:rsidTr="00136B5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чувство прекрасного и эстетические чувства на основе знакомства с окружающим миром.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 чувство прекрасного и эстетические чувства на основе  знакомства с различными видами искусства.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 чувство прекрасного и эстетические чувства на основе  знакомства с различными видами художественной культуры и освоения учащимися техник прикладного творчества.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</w:tr>
    </w:tbl>
    <w:p w:rsidR="0091146B" w:rsidRPr="001F6FC3" w:rsidRDefault="0091146B" w:rsidP="00136B5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F6FC3">
        <w:rPr>
          <w:rFonts w:ascii="Times New Roman" w:hAnsi="Times New Roman" w:cs="Times New Roman"/>
          <w:sz w:val="20"/>
          <w:szCs w:val="20"/>
          <w:lang w:eastAsia="ar-SA"/>
        </w:rPr>
        <w:t>Регулятивные УУД</w:t>
      </w:r>
    </w:p>
    <w:tbl>
      <w:tblPr>
        <w:tblW w:w="9090" w:type="dxa"/>
        <w:tblInd w:w="90" w:type="dxa"/>
        <w:tblLayout w:type="fixed"/>
        <w:tblLook w:val="0000"/>
      </w:tblPr>
      <w:tblGrid>
        <w:gridCol w:w="2286"/>
        <w:gridCol w:w="2268"/>
        <w:gridCol w:w="2268"/>
        <w:gridCol w:w="2268"/>
      </w:tblGrid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 класс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принимать учебную задачу на основе  соотнесения позиций «знаю» и «не знаю» (под руководством учителя)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принимать учебную задачу на основе  соотнесения позиций «знаю» и «не знаю» во взаимодействии с учителем и учащимися.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принимать и сохранять учебную задачу на основе  соотнесения позиций «знаю» и «не знаю» во взаимодействии с   учащимися.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сотрудничестве с учителем ставить новые учебные задачи;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определять цель выполнения заданий на </w:t>
            </w: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уроке, во внеурочной деятельности и в жизненных ситуациях под руководством учителя.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 определять цель учебной деятельности с </w:t>
            </w: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помощью учителя и самостоятельно.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 определять цель учебной деятельности </w:t>
            </w: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самостоятельно и с помощью учителя.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 xml:space="preserve">- самостоятельно учитывать выделенные </w:t>
            </w:r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учителем ориентиры действия в новом учебном материале;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- определять план выполнения заданий на уроках и во внеурочной деятельности под руководством учителя.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определять план выполнения заданий на уроках и во внеурочной деятельности, в жизненных ситуациях под руководством учителя.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определять план выполнения заданий на уроках и во внеурочной деятельности, в жизненных ситуациях под руководством учителя и самостоятельно.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определять план выполнения заданий на уроках и во внеурочной деятельности, в жизненных ситуациях под руководством учителя и самостоятельно.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установить правила планирования и контроля способов решения под руководством учителя.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учитывать правила в планировании и контроле способа решения под руководством учителя и самостоятельно.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самостоятельно выбирать из ряда изученных правил </w:t>
            </w:r>
            <w:proofErr w:type="gramStart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необходимое</w:t>
            </w:r>
            <w:proofErr w:type="gramEnd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для решения конкретной  задачи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осуществлять итоговый и пошаговый контроль по результату под руководством учителя.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осуществлять итоговый и пошаговый контроль по заданным критериям и самостоятельно.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-осуществлять итоговый и пошаговый контроль по заданным критериям и самостоятельно.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осуществлять констатирующий и предвосхищающий контроль по результату и по способу действия.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оценивать правильность выполнения действия по заданному алгоритму.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оценивать правильность выполнения своих действий и действий одноклассников по заданному алгоритму.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оценивать правильность выполнения своих действий и действий одноклассников </w:t>
            </w:r>
            <w:r w:rsidRPr="001F6F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 вносить необходимые коррективы.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исполнение</w:t>
            </w:r>
            <w:proofErr w:type="gramEnd"/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как по ходу его реализации, так и в конце действия.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адекватно воспринимать предложения и оценку учителей, товарищей, родителей и других людей;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различать способ и результат действия;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различать способ и результат действия;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различать способ и результат действия;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различать способ и результат действия;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вносить необходимые коррективы в действие, используя предложения и оценки для создания нового, более совершенного результата.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вносить необходимые коррективы в действие, используя предложения и оценки для создания нового, более совершенного результата, используя запись в цифровой форме хода и результатов решения задачи.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выполнять учебные </w:t>
            </w: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действия в материализованной,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гипермедийной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громкоречевой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умственной форме.</w:t>
            </w:r>
          </w:p>
        </w:tc>
      </w:tr>
    </w:tbl>
    <w:p w:rsidR="0091146B" w:rsidRPr="001F6FC3" w:rsidRDefault="0091146B" w:rsidP="00136B5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F6FC3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Познавательные УУД</w:t>
      </w:r>
    </w:p>
    <w:tbl>
      <w:tblPr>
        <w:tblW w:w="9090" w:type="dxa"/>
        <w:tblInd w:w="90" w:type="dxa"/>
        <w:tblLayout w:type="fixed"/>
        <w:tblLook w:val="0000"/>
      </w:tblPr>
      <w:tblGrid>
        <w:gridCol w:w="2286"/>
        <w:gridCol w:w="2268"/>
        <w:gridCol w:w="2268"/>
        <w:gridCol w:w="2268"/>
      </w:tblGrid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 класс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осуществлять поиск необходимой информации для выполнения учебных заданий с использованием учебной литературы (УМК) (под руководством учителя и родителей);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по заданному алгоритму;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осуществлять самостоятельный поиск необходимой информации с использованием энциклопедий, справочников, библиотечных каталогов (алфавитные, тематические), (включая электронные, цифровые), в открытом информационном пространстве, в том числе контролируемом пространстве Интернета  </w:t>
            </w:r>
            <w:proofErr w:type="gramEnd"/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осуществлять запись (фиксацию) выборочной информации об окружающем мире и о себе самом по заданному алгоритму;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осуществлять  запись (фиксацию) выборочной информации об окружающем мире и о себе самом</w:t>
            </w:r>
            <w:proofErr w:type="gramStart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;</w:t>
            </w:r>
            <w:proofErr w:type="gramEnd"/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осуществлять запись (фиксацию) выборочной информации об окружающем мире и о себе самом, в том числе с помощью инструментов ИКТ по индивидуальному плану (алгоритму).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осуществлять запись (фиксацию) выборочной информации об окружающем мире и о себе самом, в том числе с помощью инструментов ИКТ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использовать знаково-символические средства, в том числе модели и схемы для решения типовых задач;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использовать знаково-символические средства, в том числе модели (включая виртуальные) и схемы  для решения задач;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использовать знаково-символические средства, в том числе модели (включая виртуальные) и схемы (включая концептуальные) для решения задач.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строить сообщения в устной форме по заданному плану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строить сообщения в устной и письменной форме по согласованному плану;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строить сообщения в устной и письменной форме по самостоятельно составленному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осознанно и произвольно строить сообщения в устной и письменной форме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ориентироваться на разнообразие способов решения задач прикладного характера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ориентироваться на разнообразие способов решения задач и выделение рационального способа (из числа заданных);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ориентироваться на рациональный способ решения задач;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ориентироваться на 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разнообразие способов решения задач;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отвечать на простые вопросы учителя, находить нужную информацию в учебнике;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отвечать на простые и сложные вопросы учителя, самим задавать вопросы, делить текст на части, коллективно составлять план, находить </w:t>
            </w: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самостоятельно нужную информацию в учебнике;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самостоятельно составлять план текста, передавать содержание по плану, 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самим задавать вопросы по теме, находить нужную </w:t>
            </w: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информацию в учебнике и дополнительной литературе;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составлять сложный план текста, передавать содержание в сжатом, выборочном или в развернутом виде;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сравнивать объекты и предметы: находить общее и различие; группировать предметы и объекты на основе существенных признаков;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сравнивать и группировать предметы, объекты по нескольким основаниям; находить закономерности; самостоятельно продолжать их по установленному правилу;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анализировать, сравнивать, группировать различные объекты, явления, факты;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осуществлять анализ объектов с выделением существенных и несущественных признаков;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осуществлять синтез как составление целого из частей;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проводить сравнение,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сериацию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классификацию по заданным критериям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наблюдать и делать простые выводы  под руководством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наблюдать и делать самостоятельные простые выводы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извлекать информацию в разных формах </w:t>
            </w:r>
            <w:proofErr w:type="gramStart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текст, таблица, схема, модель, экспонат, иллюстрация);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наблюдать и делать самостоятельные  выводы и оформлять их с помощью таблиц, схем  и т.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самостоятельно делать выводы, перерабатывать информацию, преобразовывать её, представлять информацию на основе  схем, моделей, сообщений; выделять существенную информацию из сообщений разных видов (в первую очередь текстов);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1F6F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-строить </w:t>
            </w:r>
            <w:proofErr w:type="gramStart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логическое рассуждение</w:t>
            </w:r>
            <w:proofErr w:type="gramEnd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включающее установление причинно-следственных связей;</w:t>
            </w:r>
          </w:p>
        </w:tc>
      </w:tr>
    </w:tbl>
    <w:p w:rsidR="0091146B" w:rsidRPr="001F6FC3" w:rsidRDefault="0091146B" w:rsidP="00136B5E">
      <w:pPr>
        <w:pStyle w:val="a3"/>
        <w:jc w:val="both"/>
        <w:rPr>
          <w:rFonts w:ascii="Times New Roman" w:hAnsi="Times New Roman" w:cs="Times New Roman"/>
          <w:iCs/>
          <w:sz w:val="20"/>
          <w:szCs w:val="20"/>
          <w:lang w:eastAsia="ar-SA"/>
        </w:rPr>
      </w:pPr>
      <w:r w:rsidRPr="001F6FC3">
        <w:rPr>
          <w:rFonts w:ascii="Times New Roman" w:hAnsi="Times New Roman" w:cs="Times New Roman"/>
          <w:iCs/>
          <w:sz w:val="20"/>
          <w:szCs w:val="20"/>
          <w:lang w:eastAsia="ar-SA"/>
        </w:rPr>
        <w:t>Коммуникативные</w:t>
      </w:r>
      <w:proofErr w:type="gramStart"/>
      <w:r w:rsidRPr="001F6FC3">
        <w:rPr>
          <w:rFonts w:ascii="Times New Roman" w:hAnsi="Times New Roman" w:cs="Times New Roman"/>
          <w:iCs/>
          <w:sz w:val="20"/>
          <w:szCs w:val="20"/>
          <w:lang w:eastAsia="ar-SA"/>
        </w:rPr>
        <w:t xml:space="preserve"> У</w:t>
      </w:r>
      <w:proofErr w:type="gramEnd"/>
      <w:r w:rsidRPr="001F6FC3">
        <w:rPr>
          <w:rFonts w:ascii="Times New Roman" w:hAnsi="Times New Roman" w:cs="Times New Roman"/>
          <w:iCs/>
          <w:sz w:val="20"/>
          <w:szCs w:val="20"/>
          <w:lang w:eastAsia="ar-SA"/>
        </w:rPr>
        <w:t xml:space="preserve"> УД</w:t>
      </w:r>
    </w:p>
    <w:tbl>
      <w:tblPr>
        <w:tblW w:w="9090" w:type="dxa"/>
        <w:tblInd w:w="90" w:type="dxa"/>
        <w:tblLayout w:type="fixed"/>
        <w:tblLook w:val="0000"/>
      </w:tblPr>
      <w:tblGrid>
        <w:gridCol w:w="2286"/>
        <w:gridCol w:w="2268"/>
        <w:gridCol w:w="2268"/>
        <w:gridCol w:w="2268"/>
      </w:tblGrid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 класс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участвовать в диалоге на уроке и в жизненных ситуациях;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-отвечать на вопросы учителя, товарища по классу;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-соблюдать простейшие нормы речевого этикета: здороваться, прощаться, благодарить;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участвовать в диалоге на уроке и в жизненных ситуациях;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-слушать и понимать речь других, высказывать свою точку зрения на события и поступки;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участвовать в диалоге на уроке и в жизненных ситуациях;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-слушать и понимать речь других, высказывать свою точку зрения на события и поступки;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-участвовать в работе группы, распределять роли, договариваться друг с другом, выполняя различные роли в группе, сотрудничать в совместном решении проблемы;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участвовать в диалоге на уроке и в жизненных ситуациях;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-слушать и понимать речь других, высказывать свою точку зрения на события и поступки;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-участвовать в работе группы, распределять роли, договариваться друг с другом, 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предвидеть последствия коллективных решений; выполняя различные роли в группе, сотрудничать в </w:t>
            </w: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совместном решении проблемы;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слушать и понимать речь других;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слушать и понимать речь других;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собственной</w:t>
            </w:r>
            <w:proofErr w:type="gramEnd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собственной</w:t>
            </w:r>
            <w:proofErr w:type="gramEnd"/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и ориентироваться на позицию партнеров общении и взаимодействии;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участвовать в паре;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формулировать собственное мнение и позицию в простых жизненных ситуациях;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работать в паре и группе; формулировать собственное мнение и позицию в простых жизненных ситуациях;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отстаивать свою точку зрения, соблюдая правила речевого этикета;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-критично относиться к своему мнению;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понимать точку зрения другого;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отстаивать свою точку зрения, соблюдая правила речевого этикета;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аргументировать свою точку зрения с помощью фактов и дополнительных сведений;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-критично относиться к своему мнению;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взглянуть на ситуацию с иной позиции и договариваться с людьми иных позиций;</w:t>
            </w: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задавать вопросы;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контролировать действия партнёра;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использовать речь для регуляции своего действия;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146B" w:rsidRPr="001F6FC3" w:rsidTr="00136B5E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использовать речевые средства для решения различных коммуникативных задач строить монологическое высказывание по заданному плану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адекватно использовать речевые средства для решения конкретных коммуникативных задач, строить монологическое высказывание, использовать простые формы диалога.</w:t>
            </w:r>
          </w:p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B" w:rsidRPr="001F6FC3" w:rsidRDefault="0091146B" w:rsidP="00136B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</w:tr>
    </w:tbl>
    <w:p w:rsidR="00136B5E" w:rsidRPr="001F6FC3" w:rsidRDefault="00136B5E" w:rsidP="00B50CC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FC3">
        <w:rPr>
          <w:rFonts w:ascii="Times New Roman" w:hAnsi="Times New Roman" w:cs="Times New Roman"/>
          <w:b/>
          <w:sz w:val="20"/>
          <w:szCs w:val="20"/>
          <w:u w:val="single"/>
        </w:rPr>
        <w:t xml:space="preserve">Обеспечение преемственности программы формирования универсальных учебных действий при переходе </w:t>
      </w:r>
      <w:proofErr w:type="gramStart"/>
      <w:r w:rsidRPr="001F6FC3">
        <w:rPr>
          <w:rFonts w:ascii="Times New Roman" w:hAnsi="Times New Roman" w:cs="Times New Roman"/>
          <w:b/>
          <w:sz w:val="20"/>
          <w:szCs w:val="20"/>
          <w:u w:val="single"/>
        </w:rPr>
        <w:t>от</w:t>
      </w:r>
      <w:proofErr w:type="gramEnd"/>
      <w:r w:rsidRPr="001F6FC3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дошкольного к начальному и основному общему образованию</w:t>
      </w:r>
    </w:p>
    <w:p w:rsidR="00136B5E" w:rsidRPr="001F6FC3" w:rsidRDefault="00136B5E" w:rsidP="00136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Проблема организации преемственности обучения затрагивает все звенья сущес</w:t>
      </w:r>
      <w:r w:rsidR="00E943D8" w:rsidRPr="001F6FC3">
        <w:rPr>
          <w:rFonts w:ascii="Times New Roman" w:hAnsi="Times New Roman" w:cs="Times New Roman"/>
          <w:sz w:val="20"/>
          <w:szCs w:val="20"/>
        </w:rPr>
        <w:t>твующей образовательной системы.</w:t>
      </w:r>
      <w:r w:rsidRPr="001F6F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943D8" w:rsidRPr="001F6FC3">
        <w:rPr>
          <w:rFonts w:ascii="Times New Roman" w:hAnsi="Times New Roman" w:cs="Times New Roman"/>
          <w:sz w:val="20"/>
          <w:szCs w:val="20"/>
        </w:rPr>
        <w:t>Н</w:t>
      </w:r>
      <w:r w:rsidRPr="001F6FC3">
        <w:rPr>
          <w:rFonts w:ascii="Times New Roman" w:hAnsi="Times New Roman" w:cs="Times New Roman"/>
          <w:sz w:val="20"/>
          <w:szCs w:val="20"/>
        </w:rPr>
        <w:t>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  <w:proofErr w:type="gramEnd"/>
    </w:p>
    <w:p w:rsidR="00136B5E" w:rsidRPr="001F6FC3" w:rsidRDefault="00136B5E" w:rsidP="00136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                 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</w:t>
      </w:r>
      <w:proofErr w:type="spellStart"/>
      <w:r w:rsidRPr="001F6FC3">
        <w:rPr>
          <w:rFonts w:ascii="Times New Roman" w:hAnsi="Times New Roman" w:cs="Times New Roman"/>
          <w:sz w:val="20"/>
          <w:szCs w:val="20"/>
        </w:rPr>
        <w:t>общепознавательные</w:t>
      </w:r>
      <w:proofErr w:type="spellEnd"/>
      <w:r w:rsidRPr="001F6FC3">
        <w:rPr>
          <w:rFonts w:ascii="Times New Roman" w:hAnsi="Times New Roman" w:cs="Times New Roman"/>
          <w:sz w:val="20"/>
          <w:szCs w:val="20"/>
        </w:rPr>
        <w:t>, логические и др.</w:t>
      </w:r>
    </w:p>
    <w:p w:rsidR="00992A2E" w:rsidRPr="001F6FC3" w:rsidRDefault="00992A2E" w:rsidP="00992A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     Преемственность формирования универсальных учебных действий по ступеням общего образования обеспечивается за счет:</w:t>
      </w:r>
    </w:p>
    <w:p w:rsidR="00992A2E" w:rsidRPr="001F6FC3" w:rsidRDefault="00992A2E" w:rsidP="00992A2E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992A2E" w:rsidRPr="001F6FC3" w:rsidRDefault="00992A2E" w:rsidP="00992A2E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четкого представления педагогов о планируемых результатах обучения на каждой ступени;</w:t>
      </w:r>
    </w:p>
    <w:p w:rsidR="00992A2E" w:rsidRPr="001F6FC3" w:rsidRDefault="00992A2E" w:rsidP="00992A2E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целенаправленной деятельности по реализации условий, обеспечивающих развитие УУД  в образовательном процессе (коммуникативные, речевые, регулятивные, </w:t>
      </w:r>
      <w:proofErr w:type="spellStart"/>
      <w:r w:rsidRPr="001F6FC3">
        <w:rPr>
          <w:rFonts w:ascii="Times New Roman" w:hAnsi="Times New Roman"/>
          <w:sz w:val="20"/>
          <w:szCs w:val="20"/>
        </w:rPr>
        <w:t>общепознавательные</w:t>
      </w:r>
      <w:proofErr w:type="spellEnd"/>
      <w:r w:rsidRPr="001F6FC3">
        <w:rPr>
          <w:rFonts w:ascii="Times New Roman" w:hAnsi="Times New Roman"/>
          <w:sz w:val="20"/>
          <w:szCs w:val="20"/>
        </w:rPr>
        <w:t>, логические и др.).</w:t>
      </w:r>
    </w:p>
    <w:p w:rsidR="00992A2E" w:rsidRPr="001F6FC3" w:rsidRDefault="00992A2E" w:rsidP="00E943D8">
      <w:pPr>
        <w:pStyle w:val="Style8"/>
        <w:widowControl/>
        <w:tabs>
          <w:tab w:val="left" w:pos="643"/>
        </w:tabs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136B5E" w:rsidRPr="001F6FC3" w:rsidRDefault="00136B5E" w:rsidP="00136B5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            При переходе от </w:t>
      </w:r>
      <w:proofErr w:type="spellStart"/>
      <w:r w:rsidRPr="001F6FC3">
        <w:rPr>
          <w:rFonts w:ascii="Times New Roman" w:hAnsi="Times New Roman" w:cs="Times New Roman"/>
          <w:sz w:val="20"/>
          <w:szCs w:val="20"/>
        </w:rPr>
        <w:t>предшкольного</w:t>
      </w:r>
      <w:proofErr w:type="spellEnd"/>
      <w:r w:rsidRPr="001F6FC3">
        <w:rPr>
          <w:rFonts w:ascii="Times New Roman" w:hAnsi="Times New Roman" w:cs="Times New Roman"/>
          <w:sz w:val="20"/>
          <w:szCs w:val="20"/>
        </w:rPr>
        <w:t xml:space="preserve"> к начальному общему образованию обучение должно рассматриваться как</w:t>
      </w:r>
      <w:r w:rsidRPr="001F6FC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F6FC3">
        <w:rPr>
          <w:rFonts w:ascii="Times New Roman" w:hAnsi="Times New Roman" w:cs="Times New Roman"/>
          <w:sz w:val="20"/>
          <w:szCs w:val="20"/>
        </w:rPr>
        <w:t>комплексное образование, включающее в себя физическую и</w:t>
      </w:r>
      <w:r w:rsidRPr="001F6FC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F6FC3">
        <w:rPr>
          <w:rFonts w:ascii="Times New Roman" w:hAnsi="Times New Roman" w:cs="Times New Roman"/>
          <w:sz w:val="20"/>
          <w:szCs w:val="20"/>
        </w:rPr>
        <w:t>психологическую готовность</w:t>
      </w:r>
      <w:r w:rsidR="00F43B9A" w:rsidRPr="001F6FC3">
        <w:rPr>
          <w:rFonts w:ascii="Times New Roman" w:hAnsi="Times New Roman" w:cs="Times New Roman"/>
          <w:sz w:val="20"/>
          <w:szCs w:val="20"/>
        </w:rPr>
        <w:t>:</w:t>
      </w:r>
    </w:p>
    <w:p w:rsidR="00136B5E" w:rsidRPr="001F6FC3" w:rsidRDefault="00136B5E" w:rsidP="00F43B9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i/>
          <w:iCs/>
          <w:sz w:val="20"/>
          <w:szCs w:val="20"/>
        </w:rPr>
        <w:t xml:space="preserve">Физическая готовность </w:t>
      </w:r>
      <w:r w:rsidRPr="001F6FC3">
        <w:rPr>
          <w:rFonts w:ascii="Times New Roman" w:hAnsi="Times New Roman" w:cs="Times New Roman"/>
          <w:sz w:val="20"/>
          <w:szCs w:val="20"/>
        </w:rPr>
        <w:t>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136B5E" w:rsidRPr="001F6FC3" w:rsidRDefault="00136B5E" w:rsidP="00F43B9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i/>
          <w:iCs/>
          <w:sz w:val="20"/>
          <w:szCs w:val="20"/>
        </w:rPr>
        <w:t xml:space="preserve">Психологическая готовность </w:t>
      </w:r>
      <w:r w:rsidRPr="001F6FC3">
        <w:rPr>
          <w:rFonts w:ascii="Times New Roman" w:hAnsi="Times New Roman" w:cs="Times New Roman"/>
          <w:sz w:val="20"/>
          <w:szCs w:val="20"/>
        </w:rPr>
        <w:t>включает в себя эмоционально-личностную, интеллектуальную и коммуникативную готовность. В эмоционально-личностной готовности главную роль играет произвольность поведения, учебно-познавательная мотивация и формирование самооценки. Наличие у ребёнка мотивов учения является одним из важнейших условий успешности его обучения в начальной школе.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136B5E" w:rsidRPr="001F6FC3" w:rsidRDefault="00136B5E" w:rsidP="00136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</w:t>
      </w:r>
    </w:p>
    <w:p w:rsidR="00136B5E" w:rsidRPr="001F6FC3" w:rsidRDefault="00F43B9A" w:rsidP="00136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       </w:t>
      </w:r>
      <w:r w:rsidR="00136B5E" w:rsidRPr="001F6FC3">
        <w:rPr>
          <w:rFonts w:ascii="Times New Roman" w:hAnsi="Times New Roman" w:cs="Times New Roman"/>
          <w:sz w:val="20"/>
          <w:szCs w:val="20"/>
        </w:rPr>
        <w:t>Не меньшее значение имеет проблема психологической готовности детей и при переходе обучающихся на следующую ступень общего образования. Трудности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 — обусловлены следующими причинами:</w:t>
      </w:r>
    </w:p>
    <w:p w:rsidR="00136B5E" w:rsidRPr="001F6FC3" w:rsidRDefault="00136B5E" w:rsidP="00136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• необходимостью адаптации обучающихся к новой организации процесса и содержания обучения (предметная система, разные преподаватели и т. д.);</w:t>
      </w:r>
    </w:p>
    <w:p w:rsidR="00136B5E" w:rsidRPr="001F6FC3" w:rsidRDefault="00136B5E" w:rsidP="00136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• 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136B5E" w:rsidRPr="001F6FC3" w:rsidRDefault="00136B5E" w:rsidP="00136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• 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</w:t>
      </w:r>
      <w:proofErr w:type="spellStart"/>
      <w:r w:rsidRPr="001F6FC3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1F6FC3">
        <w:rPr>
          <w:rFonts w:ascii="Times New Roman" w:hAnsi="Times New Roman" w:cs="Times New Roman"/>
          <w:sz w:val="20"/>
          <w:szCs w:val="20"/>
        </w:rPr>
        <w:t xml:space="preserve"> структурных компонентов учебной деятельности (мотивы, учебные действия, контроль, оценка).</w:t>
      </w:r>
    </w:p>
    <w:p w:rsidR="00136B5E" w:rsidRPr="001F6FC3" w:rsidRDefault="00F43B9A" w:rsidP="00136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      </w:t>
      </w:r>
      <w:r w:rsidR="00136B5E" w:rsidRPr="001F6FC3">
        <w:rPr>
          <w:rFonts w:ascii="Times New Roman" w:hAnsi="Times New Roman" w:cs="Times New Roman"/>
          <w:sz w:val="20"/>
          <w:szCs w:val="20"/>
        </w:rPr>
        <w:t xml:space="preserve">Все эти компоненты присутствуют в программе формирования универсальных учебных действий.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— формирование </w:t>
      </w:r>
      <w:proofErr w:type="gramStart"/>
      <w:r w:rsidR="00136B5E" w:rsidRPr="001F6FC3">
        <w:rPr>
          <w:rFonts w:ascii="Times New Roman" w:hAnsi="Times New Roman" w:cs="Times New Roman"/>
          <w:sz w:val="20"/>
          <w:szCs w:val="20"/>
        </w:rPr>
        <w:t>умения</w:t>
      </w:r>
      <w:proofErr w:type="gramEnd"/>
      <w:r w:rsidR="00136B5E" w:rsidRPr="001F6FC3">
        <w:rPr>
          <w:rFonts w:ascii="Times New Roman" w:hAnsi="Times New Roman" w:cs="Times New Roman"/>
          <w:sz w:val="20"/>
          <w:szCs w:val="20"/>
        </w:rPr>
        <w:t xml:space="preserve"> учиться, которое должно быть обеспечено формированием системы универсальных учебных действий.</w:t>
      </w:r>
    </w:p>
    <w:p w:rsidR="00136B5E" w:rsidRPr="001F6FC3" w:rsidRDefault="00136B5E" w:rsidP="00136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Результаты освоения ООП ДОУ являются предпосылками для формирования </w:t>
      </w:r>
      <w:proofErr w:type="gramStart"/>
      <w:r w:rsidRPr="001F6FC3">
        <w:rPr>
          <w:rFonts w:ascii="Times New Roman" w:hAnsi="Times New Roman" w:cs="Times New Roman"/>
          <w:sz w:val="20"/>
          <w:szCs w:val="20"/>
        </w:rPr>
        <w:t>личностных</w:t>
      </w:r>
      <w:proofErr w:type="gramEnd"/>
      <w:r w:rsidRPr="001F6FC3">
        <w:rPr>
          <w:rFonts w:ascii="Times New Roman" w:hAnsi="Times New Roman" w:cs="Times New Roman"/>
          <w:sz w:val="20"/>
          <w:szCs w:val="20"/>
        </w:rPr>
        <w:t>, регулятивных, познавательных и коммуникативных УУД в начальной школе.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05"/>
        <w:gridCol w:w="4706"/>
      </w:tblGrid>
      <w:tr w:rsidR="00136B5E" w:rsidRPr="001F6FC3" w:rsidTr="00F43B9A">
        <w:tc>
          <w:tcPr>
            <w:tcW w:w="4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освоения </w:t>
            </w:r>
            <w:r w:rsidRPr="001F6FC3">
              <w:rPr>
                <w:rFonts w:ascii="Times New Roman" w:hAnsi="Times New Roman" w:cs="Times New Roman"/>
                <w:iCs/>
                <w:sz w:val="20"/>
                <w:szCs w:val="20"/>
              </w:rPr>
              <w:t>ООП</w:t>
            </w: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4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освоения </w:t>
            </w:r>
            <w:r w:rsidRPr="001F6FC3">
              <w:rPr>
                <w:rFonts w:ascii="Times New Roman" w:hAnsi="Times New Roman" w:cs="Times New Roman"/>
                <w:iCs/>
                <w:sz w:val="20"/>
                <w:szCs w:val="20"/>
              </w:rPr>
              <w:t>ООП</w:t>
            </w: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 НОО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(личностные,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результаты)</w:t>
            </w:r>
          </w:p>
        </w:tc>
      </w:tr>
      <w:tr w:rsidR="00136B5E" w:rsidRPr="001F6FC3" w:rsidTr="00F43B9A">
        <w:tc>
          <w:tcPr>
            <w:tcW w:w="4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физически </w:t>
            </w:r>
            <w:proofErr w:type="gramStart"/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развитый</w:t>
            </w:r>
            <w:proofErr w:type="gramEnd"/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овладевший основными культурно-гигиеническими навыками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любознательный, активный,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имеющий</w:t>
            </w:r>
            <w:proofErr w:type="gramEnd"/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4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Личностные УУД – внутренняя позиция обучающихся, адекватная мотивация учебной деятельности, включая учебные и познавательные мотивы, </w:t>
            </w: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на моральные нормы и их выполнение, способность </w:t>
            </w:r>
            <w:proofErr w:type="gram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 моральной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децентрации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6B5E" w:rsidRPr="001F6FC3" w:rsidTr="00F43B9A">
        <w:tc>
          <w:tcPr>
            <w:tcW w:w="4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способный</w:t>
            </w:r>
            <w:proofErr w:type="gramEnd"/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управлять своим поведением и планировать свои действия на основе первичных </w:t>
            </w:r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ценностных представлений, 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овладевший универсальными предпосылками учебной деятельности: умениями работать по правилу и по образцу, слушать взрослого и выполнять его инструкции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овладевший</w:t>
            </w:r>
            <w:proofErr w:type="gramEnd"/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умениями и навыками необходимыми для осуществления детской деятельности.</w:t>
            </w:r>
          </w:p>
        </w:tc>
        <w:tc>
          <w:tcPr>
            <w:tcW w:w="4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 </w:t>
            </w:r>
            <w:r w:rsidRPr="001F6FC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УУД</w:t>
            </w:r>
            <w:r w:rsidRPr="001F6F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выпускник овладеет всеми типами учебных действий, направленных на </w:t>
            </w:r>
            <w:r w:rsidRPr="001F6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организацию своей работы в образовательном учреждении и вне его,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      </w:r>
            <w:proofErr w:type="gramEnd"/>
          </w:p>
        </w:tc>
      </w:tr>
      <w:tr w:rsidR="00136B5E" w:rsidRPr="001F6FC3" w:rsidTr="00F43B9A">
        <w:tc>
          <w:tcPr>
            <w:tcW w:w="4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способный</w:t>
            </w:r>
            <w:proofErr w:type="gramEnd"/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интеллектуальные и личностные задачи (проблемы), адекватные возрасту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iCs/>
                <w:spacing w:val="2"/>
                <w:sz w:val="20"/>
                <w:szCs w:val="20"/>
              </w:rPr>
              <w:t xml:space="preserve">Познавательные </w:t>
            </w:r>
            <w:r w:rsidRPr="001F6FC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УУД</w:t>
            </w:r>
            <w:r w:rsidRPr="001F6FC3">
              <w:rPr>
                <w:rFonts w:ascii="Times New Roman" w:hAnsi="Times New Roman" w:cs="Times New Roman"/>
                <w:iCs/>
                <w:spacing w:val="2"/>
                <w:sz w:val="20"/>
                <w:szCs w:val="20"/>
              </w:rPr>
              <w:t xml:space="preserve"> – </w:t>
            </w:r>
            <w:r w:rsidRPr="001F6FC3">
              <w:rPr>
                <w:rFonts w:ascii="Times New Roman" w:hAnsi="Times New Roman" w:cs="Times New Roman"/>
                <w:iCs/>
                <w:sz w:val="20"/>
                <w:szCs w:val="20"/>
              </w:rPr>
              <w:t>выпускник научится воспринимать и анализировать сообщения  и важные их компоненты – тексты, использовать знаково-символические средства, в том числе овладеют действиями моделирования, а также широким спектром логических действий и операций, включая общие приемы решения задач.</w:t>
            </w:r>
          </w:p>
        </w:tc>
      </w:tr>
      <w:tr w:rsidR="00136B5E" w:rsidRPr="001F6FC3" w:rsidTr="00F43B9A">
        <w:tc>
          <w:tcPr>
            <w:tcW w:w="4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эмоционально отзывчивый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овладевший средствами общения и способами взаимодействия </w:t>
            </w:r>
            <w:proofErr w:type="gramStart"/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взрослыми и сверстниками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соблюдающий</w:t>
            </w:r>
            <w:proofErr w:type="gramEnd"/>
            <w:r w:rsidRPr="001F6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элементарные общепринятые нормы и правила поведения,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  <w:r w:rsidRPr="001F6FC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УУД</w:t>
            </w: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1F6F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выпускники приобретут умения учитывать позицию собеседника (</w:t>
            </w: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партнера), организовывать и осуществлять сотрудничество и кооперацию с учителем и сверстниками, адекватно воспринимать и передавать информацию</w:t>
            </w:r>
            <w:r w:rsidRPr="001F6F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отображать предметное содержание и условия деятельности в сообщениях, важнейшими компонентами которых являются тексты.</w:t>
            </w:r>
          </w:p>
        </w:tc>
      </w:tr>
    </w:tbl>
    <w:p w:rsidR="00F43B9A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Основные параметры диагностики готовности детей к школе можно изобразить на следующей схеме. </w:t>
      </w:r>
    </w:p>
    <w:p w:rsidR="00F43B9A" w:rsidRPr="001F6FC3" w:rsidRDefault="00F43B9A" w:rsidP="00F43B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6FC3">
        <w:rPr>
          <w:rFonts w:ascii="Times New Roman" w:hAnsi="Times New Roman" w:cs="Times New Roman"/>
          <w:b/>
          <w:sz w:val="20"/>
          <w:szCs w:val="20"/>
        </w:rPr>
        <w:t>Предмет  диагностики  готовности детей к школе</w:t>
      </w:r>
    </w:p>
    <w:p w:rsidR="00136B5E" w:rsidRPr="001F6FC3" w:rsidRDefault="001B0ACD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026" style="position:absolute;left:0;text-align:left;margin-left:-18.05pt;margin-top:1.9pt;width:511.45pt;height:171.65pt;z-index:251660288" coordorigin="1341,2034" coordsize="9360,54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941;top:2034;width:2160;height:720">
              <v:textbox style="mso-next-textbox:#_x0000_s1027">
                <w:txbxContent>
                  <w:p w:rsidR="00560C78" w:rsidRDefault="00560C78" w:rsidP="00136B5E">
                    <w:r>
                      <w:t xml:space="preserve">       Ребенок</w:t>
                    </w:r>
                  </w:p>
                </w:txbxContent>
              </v:textbox>
            </v:shape>
            <v:shape id="_x0000_s1028" type="#_x0000_t202" style="position:absolute;left:2061;top:3114;width:2880;height:720">
              <v:textbox style="mso-next-textbox:#_x0000_s1028">
                <w:txbxContent>
                  <w:p w:rsidR="00560C78" w:rsidRDefault="00560C78" w:rsidP="00136B5E">
                    <w:r>
                      <w:t>Интеллектуальная сфера</w:t>
                    </w:r>
                  </w:p>
                </w:txbxContent>
              </v:textbox>
            </v:shape>
            <v:shape id="_x0000_s1029" type="#_x0000_t202" style="position:absolute;left:7101;top:3114;width:2700;height:720">
              <v:textbox style="mso-next-textbox:#_x0000_s1029">
                <w:txbxContent>
                  <w:p w:rsidR="00560C78" w:rsidRDefault="00560C78" w:rsidP="00136B5E">
                    <w:r>
                      <w:t xml:space="preserve">   Личностная   сфера</w:t>
                    </w:r>
                  </w:p>
                </w:txbxContent>
              </v:textbox>
            </v:shape>
            <v:shape id="_x0000_s1030" type="#_x0000_t202" style="position:absolute;left:6381;top:4374;width:1980;height:1080">
              <v:textbox style="mso-next-textbox:#_x0000_s1030">
                <w:txbxContent>
                  <w:p w:rsidR="00560C78" w:rsidRDefault="00560C78" w:rsidP="00136B5E">
                    <w:r>
                      <w:t>Произвольность</w:t>
                    </w:r>
                  </w:p>
                </w:txbxContent>
              </v:textbox>
            </v:shape>
            <v:shape id="_x0000_s1031" type="#_x0000_t202" style="position:absolute;left:8721;top:4374;width:1980;height:1080">
              <v:textbox style="mso-next-textbox:#_x0000_s1031">
                <w:txbxContent>
                  <w:p w:rsidR="00560C78" w:rsidRDefault="00560C78" w:rsidP="00136B5E">
                    <w:r>
                      <w:t xml:space="preserve">    Мотивация</w:t>
                    </w:r>
                  </w:p>
                </w:txbxContent>
              </v:textbox>
            </v:shape>
            <v:shape id="_x0000_s1032" type="#_x0000_t202" style="position:absolute;left:1341;top:4374;width:1980;height:1080">
              <v:textbox style="mso-next-textbox:#_x0000_s1032">
                <w:txbxContent>
                  <w:p w:rsidR="00560C78" w:rsidRDefault="00560C78" w:rsidP="00136B5E">
                    <w:pPr>
                      <w:jc w:val="center"/>
                    </w:pPr>
                    <w:r>
                      <w:t>Мышление,</w:t>
                    </w:r>
                  </w:p>
                  <w:p w:rsidR="00560C78" w:rsidRDefault="00560C78" w:rsidP="00136B5E">
                    <w:pPr>
                      <w:jc w:val="center"/>
                    </w:pPr>
                    <w:r>
                      <w:t>память</w:t>
                    </w:r>
                  </w:p>
                  <w:p w:rsidR="00560C78" w:rsidRDefault="00560C78" w:rsidP="00136B5E">
                    <w:pPr>
                      <w:jc w:val="center"/>
                    </w:pPr>
                    <w:r>
                      <w:t>воображение</w:t>
                    </w:r>
                  </w:p>
                </w:txbxContent>
              </v:textbox>
            </v:shape>
            <v:shape id="_x0000_s1033" type="#_x0000_t202" style="position:absolute;left:3861;top:4374;width:1800;height:1080">
              <v:textbox style="mso-next-textbox:#_x0000_s1033">
                <w:txbxContent>
                  <w:p w:rsidR="00560C78" w:rsidRDefault="00560C78" w:rsidP="00136B5E">
                    <w:pPr>
                      <w:jc w:val="center"/>
                    </w:pPr>
                    <w:r>
                      <w:t xml:space="preserve">Переход от </w:t>
                    </w:r>
                    <w:proofErr w:type="spellStart"/>
                    <w:r>
                      <w:t>эгоцентизма</w:t>
                    </w:r>
                    <w:proofErr w:type="spellEnd"/>
                  </w:p>
                  <w:p w:rsidR="00560C78" w:rsidRDefault="00560C78" w:rsidP="00136B5E">
                    <w:pPr>
                      <w:jc w:val="center"/>
                    </w:pPr>
                    <w:r>
                      <w:t xml:space="preserve">к </w:t>
                    </w:r>
                    <w:proofErr w:type="spellStart"/>
                    <w:r>
                      <w:t>децентрации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3321;top:6354;width:2160;height:1080">
              <v:textbox style="mso-next-textbox:#_x0000_s1034">
                <w:txbxContent>
                  <w:p w:rsidR="00560C78" w:rsidRDefault="00560C78" w:rsidP="00136B5E">
                    <w:pPr>
                      <w:jc w:val="center"/>
                    </w:pPr>
                    <w:r>
                      <w:t>Общение</w:t>
                    </w:r>
                  </w:p>
                </w:txbxContent>
              </v:textbox>
            </v:shape>
            <v:shape id="_x0000_s1035" type="#_x0000_t202" style="position:absolute;left:6561;top:6354;width:2160;height:1080">
              <v:textbox style="mso-next-textbox:#_x0000_s1035">
                <w:txbxContent>
                  <w:p w:rsidR="00560C78" w:rsidRDefault="00560C78" w:rsidP="00136B5E">
                    <w:pPr>
                      <w:jc w:val="center"/>
                    </w:pPr>
                    <w:r>
                      <w:t>Развитие  речи</w:t>
                    </w:r>
                  </w:p>
                </w:txbxContent>
              </v:textbox>
            </v:shape>
            <v:line id="_x0000_s1036" style="position:absolute;flip:y" from="3321,2394" to="3321,3114"/>
            <v:line id="_x0000_s1037" style="position:absolute" from="3321,2394" to="4941,2394">
              <v:stroke endarrow="block"/>
            </v:line>
            <v:line id="_x0000_s1038" style="position:absolute;flip:y" from="8541,2394" to="8541,3114"/>
            <v:line id="_x0000_s1039" style="position:absolute;flip:x" from="7101,2394" to="8541,2394">
              <v:stroke endarrow="block"/>
            </v:line>
            <v:line id="_x0000_s1040" style="position:absolute" from="4941,3474" to="7101,3474">
              <v:stroke startarrow="block" endarrow="block"/>
            </v:line>
            <v:line id="_x0000_s1041" style="position:absolute" from="2421,3834" to="2421,4374"/>
            <v:line id="_x0000_s1042" style="position:absolute" from="4401,3834" to="4401,4374"/>
            <v:line id="_x0000_s1043" style="position:absolute" from="3321,4914" to="3861,4914">
              <v:stroke startarrow="block" endarrow="block"/>
            </v:line>
            <v:line id="_x0000_s1044" style="position:absolute" from="7641,3834" to="7641,4374"/>
            <v:line id="_x0000_s1045" style="position:absolute" from="9441,3834" to="9441,4374"/>
            <v:line id="_x0000_s1046" style="position:absolute" from="8361,4914" to="8721,4914">
              <v:stroke startarrow="block" endarrow="block"/>
            </v:line>
            <v:line id="_x0000_s1047" style="position:absolute;flip:y" from="3861,5814" to="3861,6354"/>
            <v:line id="_x0000_s1048" style="position:absolute;flip:x" from="2421,5814" to="3861,5814"/>
            <v:line id="_x0000_s1049" style="position:absolute;flip:y" from="2421,5454" to="2421,5814">
              <v:stroke endarrow="block"/>
            </v:line>
            <v:line id="_x0000_s1050" style="position:absolute;flip:y" from="4941,5814" to="4941,6354"/>
            <v:line id="_x0000_s1051" style="position:absolute" from="4941,5814" to="7281,5814"/>
            <v:line id="_x0000_s1052" style="position:absolute;flip:y" from="7281,5454" to="7281,5814">
              <v:stroke endarrow="block"/>
            </v:line>
            <v:line id="_x0000_s1053" style="position:absolute;flip:y" from="7821,5454" to="7821,6354">
              <v:stroke endarrow="block"/>
            </v:line>
            <v:line id="_x0000_s1054" style="position:absolute;flip:y" from="7101,5994" to="7101,6354"/>
            <v:line id="_x0000_s1055" style="position:absolute;flip:x" from="2781,5994" to="7101,5994"/>
            <v:line id="_x0000_s1056" style="position:absolute;flip:y" from="2781,5454" to="2781,5994">
              <v:stroke endarrow="block"/>
            </v:line>
          </v:group>
        </w:pict>
      </w:r>
      <w:r w:rsidR="00136B5E" w:rsidRPr="001F6F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43B9A" w:rsidRPr="001F6FC3" w:rsidRDefault="00F43B9A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B42A1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B42A1" w:rsidRPr="001F6FC3" w:rsidRDefault="00BB42A1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B42A1" w:rsidRPr="001F6FC3" w:rsidRDefault="00BB42A1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B42A1" w:rsidRPr="001F6FC3" w:rsidRDefault="00BB42A1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 В качестве предпосылок, необходи</w:t>
      </w:r>
      <w:r w:rsidRPr="001F6FC3">
        <w:rPr>
          <w:rFonts w:ascii="Times New Roman" w:hAnsi="Times New Roman" w:cs="Times New Roman"/>
          <w:sz w:val="20"/>
          <w:szCs w:val="20"/>
        </w:rPr>
        <w:softHyphen/>
        <w:t>мых для успешного овладения учебной деятельностью, рассматрива</w:t>
      </w:r>
      <w:r w:rsidRPr="001F6FC3">
        <w:rPr>
          <w:rFonts w:ascii="Times New Roman" w:hAnsi="Times New Roman" w:cs="Times New Roman"/>
          <w:sz w:val="20"/>
          <w:szCs w:val="20"/>
        </w:rPr>
        <w:softHyphen/>
        <w:t>ют умения ребенка, возникающие на основе произвольной регуляции действий: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умение детей сознательно подчинять свои действия правилу, обобщенно определяющему способ действия;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умение ориентироваться на заданную систему требований;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6FC3">
        <w:rPr>
          <w:rFonts w:ascii="Times New Roman" w:hAnsi="Times New Roman" w:cs="Times New Roman"/>
          <w:sz w:val="20"/>
          <w:szCs w:val="20"/>
        </w:rPr>
        <w:t>умение внимательно слушать говорящего и точно выполнять за</w:t>
      </w:r>
      <w:r w:rsidRPr="001F6FC3">
        <w:rPr>
          <w:rFonts w:ascii="Times New Roman" w:hAnsi="Times New Roman" w:cs="Times New Roman"/>
          <w:sz w:val="20"/>
          <w:szCs w:val="20"/>
        </w:rPr>
        <w:softHyphen/>
        <w:t>дания, предлагаемые в устной форме;</w:t>
      </w:r>
      <w:proofErr w:type="gramEnd"/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умение самостоятельно выполнять требуемое задание по зрительно воспринимаемому образцу.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Фактически — это параметры развития произвольности, являющи</w:t>
      </w:r>
      <w:r w:rsidRPr="001F6FC3">
        <w:rPr>
          <w:rFonts w:ascii="Times New Roman" w:hAnsi="Times New Roman" w:cs="Times New Roman"/>
          <w:sz w:val="20"/>
          <w:szCs w:val="20"/>
        </w:rPr>
        <w:softHyphen/>
        <w:t>еся частью психологической готовности к школе, на которые опирает</w:t>
      </w:r>
      <w:r w:rsidRPr="001F6FC3">
        <w:rPr>
          <w:rFonts w:ascii="Times New Roman" w:hAnsi="Times New Roman" w:cs="Times New Roman"/>
          <w:sz w:val="20"/>
          <w:szCs w:val="20"/>
        </w:rPr>
        <w:softHyphen/>
        <w:t>ся обучение в первом классе.</w:t>
      </w:r>
    </w:p>
    <w:p w:rsidR="00136B5E" w:rsidRPr="001F6FC3" w:rsidRDefault="00136B5E" w:rsidP="00F43B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6FC3">
        <w:rPr>
          <w:rFonts w:ascii="Times New Roman" w:hAnsi="Times New Roman" w:cs="Times New Roman"/>
          <w:b/>
          <w:sz w:val="20"/>
          <w:szCs w:val="20"/>
        </w:rPr>
        <w:t>Программа диагностики готовности к школьному  обучению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3369"/>
        <w:gridCol w:w="3192"/>
      </w:tblGrid>
      <w:tr w:rsidR="00136B5E" w:rsidRPr="001F6FC3" w:rsidTr="00E86819">
        <w:tc>
          <w:tcPr>
            <w:tcW w:w="3329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Предмет  исследования</w:t>
            </w:r>
          </w:p>
        </w:tc>
        <w:tc>
          <w:tcPr>
            <w:tcW w:w="3756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Методы</w:t>
            </w:r>
          </w:p>
        </w:tc>
        <w:tc>
          <w:tcPr>
            <w:tcW w:w="3371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</w:tr>
      <w:tr w:rsidR="00136B5E" w:rsidRPr="001F6FC3" w:rsidTr="00E86819">
        <w:tc>
          <w:tcPr>
            <w:tcW w:w="10456" w:type="dxa"/>
            <w:gridSpan w:val="3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1. Уровень развития предпосылок учебной деятельности (УД)</w:t>
            </w:r>
          </w:p>
        </w:tc>
      </w:tr>
      <w:tr w:rsidR="00136B5E" w:rsidRPr="001F6FC3" w:rsidTr="00E86819">
        <w:tc>
          <w:tcPr>
            <w:tcW w:w="3329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- умение ориентироваться на систему   требований;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- умение  действовать по правилу, произвольность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- уровень развития общения со сверстниками</w:t>
            </w:r>
          </w:p>
        </w:tc>
        <w:tc>
          <w:tcPr>
            <w:tcW w:w="3756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«Графический  диктант» (фронтально)  Д.Б.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«Образец  и правило» (фронтально) А.Л.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Венгера</w:t>
            </w:r>
            <w:proofErr w:type="spellEnd"/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«Да» и «Нет» не говорите» (Л.Красильникова)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Прямые и косвенные задачи, целенаправленное наблюдение за поведением детей в игровой и учебной деятельности (во время </w:t>
            </w:r>
            <w:r w:rsidRPr="001F6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адаптационного курса до систематического обучения)</w:t>
            </w:r>
          </w:p>
        </w:tc>
        <w:tc>
          <w:tcPr>
            <w:tcW w:w="3371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«Готовность детей к школе» Под ред. В.И.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Слободчикова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 Томск, Пеленг, 1992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Цукерман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 Г.А., Поливанова К.Н. Введение в школьную жизнь. М. Генезис,2003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gram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торое,исправленное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6B5E" w:rsidRPr="001F6FC3" w:rsidTr="00E86819">
        <w:tc>
          <w:tcPr>
            <w:tcW w:w="3329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уровень развития самооценки</w:t>
            </w:r>
          </w:p>
        </w:tc>
        <w:tc>
          <w:tcPr>
            <w:tcW w:w="3756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«Лесенка» (Т.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В.Демб</w:t>
            </w:r>
            <w:proofErr w:type="gram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 С.Я. Рубинштейн)</w:t>
            </w:r>
          </w:p>
        </w:tc>
        <w:tc>
          <w:tcPr>
            <w:tcW w:w="3371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Н.И.Вьюнова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, Л.В.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Темнова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  Психологическая готовность ребенка к обучению в школе. М.,2003</w:t>
            </w:r>
          </w:p>
        </w:tc>
      </w:tr>
      <w:tr w:rsidR="00136B5E" w:rsidRPr="001F6FC3" w:rsidTr="00E86819">
        <w:tc>
          <w:tcPr>
            <w:tcW w:w="3329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- уровень развития кратковременной словесной слуховой памяти ребенка, активности внимания, утомляемости</w:t>
            </w:r>
          </w:p>
        </w:tc>
        <w:tc>
          <w:tcPr>
            <w:tcW w:w="3756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Методика заучивания десяти слов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А.Р.Лурия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«Треугольники»</w:t>
            </w:r>
          </w:p>
        </w:tc>
        <w:tc>
          <w:tcPr>
            <w:tcW w:w="3371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Н.И.Вьюнова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, Л.В.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Темнова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  Психологическая готовность ребенка к обучению в школе. М.,2003</w:t>
            </w:r>
          </w:p>
        </w:tc>
      </w:tr>
      <w:tr w:rsidR="00136B5E" w:rsidRPr="001F6FC3" w:rsidTr="00E86819">
        <w:tc>
          <w:tcPr>
            <w:tcW w:w="10456" w:type="dxa"/>
            <w:gridSpan w:val="3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2. Определение типа ситуации  психического развития  ребенка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(отношение </w:t>
            </w:r>
            <w:proofErr w:type="gram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 взрослому и к учебной задаче)</w:t>
            </w:r>
          </w:p>
        </w:tc>
      </w:tr>
      <w:tr w:rsidR="00136B5E" w:rsidRPr="001F6FC3" w:rsidTr="00E86819">
        <w:tc>
          <w:tcPr>
            <w:tcW w:w="3329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- определение типа отношения ребенка к учебному заданию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Метод наблюдения за детьми в процессе учебной работы и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внеучебных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ситуациях (отношение к оставленным учителем задачам, отношение к учителю и его требованиям, отношение к сверстникам)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«Раскраска» (фронтально)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«Колдун» (с целью выделения «группы риска»)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«Зеркало» (индивидуально с целью уточнения типа отношения ребенка к учебному заданию)</w:t>
            </w:r>
          </w:p>
        </w:tc>
        <w:tc>
          <w:tcPr>
            <w:tcW w:w="3371" w:type="dxa"/>
            <w:vMerge w:val="restart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«Готовность детей к школе» Под ред. В.И.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Слободчикова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 Томск, Пеленг, 1992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B5E" w:rsidRPr="001F6FC3" w:rsidTr="00E86819">
        <w:tc>
          <w:tcPr>
            <w:tcW w:w="3329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- мотивационная  сфера</w:t>
            </w:r>
          </w:p>
        </w:tc>
        <w:tc>
          <w:tcPr>
            <w:tcW w:w="3756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Определение мотивов учения (М.Г. Гинзбург)</w:t>
            </w:r>
          </w:p>
        </w:tc>
        <w:tc>
          <w:tcPr>
            <w:tcW w:w="3371" w:type="dxa"/>
            <w:vMerge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B5E" w:rsidRPr="001F6FC3" w:rsidTr="00E86819">
        <w:tc>
          <w:tcPr>
            <w:tcW w:w="3329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- определение «внутренней  позиции»</w:t>
            </w:r>
          </w:p>
        </w:tc>
        <w:tc>
          <w:tcPr>
            <w:tcW w:w="3756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«Беседа о школе» Т.А.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Нежновой</w:t>
            </w:r>
            <w:proofErr w:type="spellEnd"/>
          </w:p>
        </w:tc>
        <w:tc>
          <w:tcPr>
            <w:tcW w:w="3371" w:type="dxa"/>
            <w:vMerge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B5E" w:rsidRPr="001F6FC3" w:rsidTr="00E86819">
        <w:tc>
          <w:tcPr>
            <w:tcW w:w="10456" w:type="dxa"/>
            <w:gridSpan w:val="3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3. Уровень развития познавательной сферы</w:t>
            </w:r>
          </w:p>
        </w:tc>
      </w:tr>
      <w:tr w:rsidR="00136B5E" w:rsidRPr="001F6FC3" w:rsidTr="00E86819">
        <w:tc>
          <w:tcPr>
            <w:tcW w:w="3329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- актуальный уровень развития наглядно-образного мышления;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- умение  пользоваться схемами и условными изображениями, пространственная ориентировка</w:t>
            </w:r>
          </w:p>
        </w:tc>
        <w:tc>
          <w:tcPr>
            <w:tcW w:w="3756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«Рисунок человека» (фронтально)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«Лабиринт»</w:t>
            </w:r>
          </w:p>
        </w:tc>
        <w:tc>
          <w:tcPr>
            <w:tcW w:w="3371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«Готовность детей к школе» Под ред. В.И.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Слободчикова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 Томск, Пеленг, 1992</w:t>
            </w:r>
          </w:p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B5E" w:rsidRPr="001F6FC3" w:rsidTr="00E86819">
        <w:tc>
          <w:tcPr>
            <w:tcW w:w="3329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- развитие речи  и фонематического слуха</w:t>
            </w:r>
          </w:p>
        </w:tc>
        <w:tc>
          <w:tcPr>
            <w:tcW w:w="3756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«Звуковые  прятки»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Н.И.Гуткиной</w:t>
            </w:r>
            <w:proofErr w:type="spellEnd"/>
          </w:p>
        </w:tc>
        <w:tc>
          <w:tcPr>
            <w:tcW w:w="3371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B5E" w:rsidRPr="001F6FC3" w:rsidTr="00E86819">
        <w:tc>
          <w:tcPr>
            <w:tcW w:w="3329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- развитие воображения</w:t>
            </w:r>
          </w:p>
        </w:tc>
        <w:tc>
          <w:tcPr>
            <w:tcW w:w="3756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«Несуществующее животное»</w:t>
            </w:r>
          </w:p>
        </w:tc>
        <w:tc>
          <w:tcPr>
            <w:tcW w:w="3371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B5E" w:rsidRPr="001F6FC3" w:rsidTr="00E86819">
        <w:tc>
          <w:tcPr>
            <w:tcW w:w="3329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- развитие  произвольного внимания</w:t>
            </w:r>
          </w:p>
        </w:tc>
        <w:tc>
          <w:tcPr>
            <w:tcW w:w="3756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3">
              <w:rPr>
                <w:rFonts w:ascii="Times New Roman" w:hAnsi="Times New Roman" w:cs="Times New Roman"/>
                <w:sz w:val="20"/>
                <w:szCs w:val="20"/>
              </w:rPr>
              <w:t xml:space="preserve">«Домик»  (Н.И. </w:t>
            </w:r>
            <w:proofErr w:type="spellStart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Гуткина</w:t>
            </w:r>
            <w:proofErr w:type="spellEnd"/>
            <w:r w:rsidRPr="001F6F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71" w:type="dxa"/>
          </w:tcPr>
          <w:p w:rsidR="00136B5E" w:rsidRPr="001F6FC3" w:rsidRDefault="00136B5E" w:rsidP="00F43B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Описание  методик диагностики представлены в приложении «Материал  для  психолого-педагогической диагностики первоклассников  в  сентябре  месяце».</w:t>
      </w:r>
    </w:p>
    <w:p w:rsidR="00992A2E" w:rsidRPr="001F6FC3" w:rsidRDefault="00992A2E" w:rsidP="00992A2E">
      <w:pPr>
        <w:pStyle w:val="Style8"/>
        <w:widowControl/>
        <w:tabs>
          <w:tab w:val="left" w:pos="643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    В  Таблице «Значение универсальных учебных действий для успешности обучения в начальной школе» представлены    УУД,   результаты развития УУД, их значение для дальнейшего обучения.</w:t>
      </w:r>
    </w:p>
    <w:tbl>
      <w:tblPr>
        <w:tblStyle w:val="a5"/>
        <w:tblW w:w="0" w:type="auto"/>
        <w:tblLook w:val="01E0"/>
      </w:tblPr>
      <w:tblGrid>
        <w:gridCol w:w="3188"/>
        <w:gridCol w:w="3193"/>
        <w:gridCol w:w="3190"/>
      </w:tblGrid>
      <w:tr w:rsidR="00992A2E" w:rsidRPr="001F6FC3" w:rsidTr="00E86819">
        <w:tc>
          <w:tcPr>
            <w:tcW w:w="3379" w:type="dxa"/>
          </w:tcPr>
          <w:p w:rsidR="00992A2E" w:rsidRPr="001F6FC3" w:rsidRDefault="00992A2E" w:rsidP="00E86819">
            <w:pPr>
              <w:pStyle w:val="a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F6FC3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3379" w:type="dxa"/>
          </w:tcPr>
          <w:p w:rsidR="00992A2E" w:rsidRPr="001F6FC3" w:rsidRDefault="00992A2E" w:rsidP="00E86819">
            <w:pPr>
              <w:pStyle w:val="a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F6FC3">
              <w:rPr>
                <w:b/>
                <w:sz w:val="20"/>
                <w:szCs w:val="20"/>
              </w:rPr>
              <w:t>Результаты развития УУД</w:t>
            </w:r>
          </w:p>
        </w:tc>
        <w:tc>
          <w:tcPr>
            <w:tcW w:w="3379" w:type="dxa"/>
          </w:tcPr>
          <w:p w:rsidR="00992A2E" w:rsidRPr="001F6FC3" w:rsidRDefault="00992A2E" w:rsidP="00E86819">
            <w:pPr>
              <w:pStyle w:val="a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F6FC3">
              <w:rPr>
                <w:b/>
                <w:sz w:val="20"/>
                <w:szCs w:val="20"/>
              </w:rPr>
              <w:t>Значение для обучения</w:t>
            </w:r>
          </w:p>
        </w:tc>
      </w:tr>
      <w:tr w:rsidR="00992A2E" w:rsidRPr="001F6FC3" w:rsidTr="00E86819">
        <w:tc>
          <w:tcPr>
            <w:tcW w:w="3379" w:type="dxa"/>
          </w:tcPr>
          <w:p w:rsidR="00992A2E" w:rsidRPr="001F6FC3" w:rsidRDefault="00992A2E" w:rsidP="00E86819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t>Личностные действия</w:t>
            </w:r>
          </w:p>
          <w:p w:rsidR="00992A2E" w:rsidRPr="001F6FC3" w:rsidRDefault="00992A2E" w:rsidP="00E86819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t xml:space="preserve">- </w:t>
            </w:r>
            <w:proofErr w:type="spellStart"/>
            <w:r w:rsidRPr="001F6FC3">
              <w:rPr>
                <w:sz w:val="20"/>
                <w:szCs w:val="20"/>
              </w:rPr>
              <w:t>смыслообразование</w:t>
            </w:r>
            <w:proofErr w:type="spellEnd"/>
          </w:p>
          <w:p w:rsidR="00992A2E" w:rsidRPr="001F6FC3" w:rsidRDefault="00992A2E" w:rsidP="00E86819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t>- самоопределение</w:t>
            </w:r>
          </w:p>
          <w:p w:rsidR="00992A2E" w:rsidRPr="001F6FC3" w:rsidRDefault="00992A2E" w:rsidP="00E86819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t>Регулятивные действия</w:t>
            </w:r>
          </w:p>
        </w:tc>
        <w:tc>
          <w:tcPr>
            <w:tcW w:w="3379" w:type="dxa"/>
          </w:tcPr>
          <w:p w:rsidR="00992A2E" w:rsidRPr="001F6FC3" w:rsidRDefault="00992A2E" w:rsidP="00E86819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t xml:space="preserve">Адекватная школьная мотивация. </w:t>
            </w:r>
          </w:p>
          <w:p w:rsidR="00992A2E" w:rsidRPr="001F6FC3" w:rsidRDefault="00992A2E" w:rsidP="00E86819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t>Мотивация достижения.</w:t>
            </w:r>
          </w:p>
          <w:p w:rsidR="00992A2E" w:rsidRPr="001F6FC3" w:rsidRDefault="00992A2E" w:rsidP="00E86819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t>Развитие основ гражданской идентичности.</w:t>
            </w:r>
          </w:p>
          <w:p w:rsidR="00992A2E" w:rsidRPr="001F6FC3" w:rsidRDefault="00992A2E" w:rsidP="00E86819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t>Рефлексивная адекватная самооценка</w:t>
            </w:r>
          </w:p>
        </w:tc>
        <w:tc>
          <w:tcPr>
            <w:tcW w:w="3379" w:type="dxa"/>
          </w:tcPr>
          <w:p w:rsidR="00992A2E" w:rsidRPr="001F6FC3" w:rsidRDefault="00992A2E" w:rsidP="00E86819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1F6FC3">
              <w:rPr>
                <w:sz w:val="20"/>
                <w:szCs w:val="20"/>
              </w:rPr>
              <w:t>высокая</w:t>
            </w:r>
            <w:proofErr w:type="gramEnd"/>
            <w:r w:rsidRPr="001F6FC3">
              <w:rPr>
                <w:sz w:val="20"/>
                <w:szCs w:val="20"/>
              </w:rPr>
              <w:t xml:space="preserve"> </w:t>
            </w:r>
            <w:proofErr w:type="spellStart"/>
            <w:r w:rsidRPr="001F6FC3">
              <w:rPr>
                <w:sz w:val="20"/>
                <w:szCs w:val="20"/>
              </w:rPr>
              <w:t>самоэффективность</w:t>
            </w:r>
            <w:proofErr w:type="spellEnd"/>
            <w:r w:rsidRPr="001F6FC3">
              <w:rPr>
                <w:sz w:val="20"/>
                <w:szCs w:val="20"/>
              </w:rPr>
              <w:t xml:space="preserve"> в форме принятия учебной цели и работы над ее достижением.</w:t>
            </w:r>
          </w:p>
        </w:tc>
      </w:tr>
      <w:tr w:rsidR="00992A2E" w:rsidRPr="001F6FC3" w:rsidTr="00E86819">
        <w:tc>
          <w:tcPr>
            <w:tcW w:w="3379" w:type="dxa"/>
          </w:tcPr>
          <w:p w:rsidR="00992A2E" w:rsidRPr="001F6FC3" w:rsidRDefault="00992A2E" w:rsidP="00E86819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3379" w:type="dxa"/>
          </w:tcPr>
          <w:p w:rsidR="00992A2E" w:rsidRPr="001F6FC3" w:rsidRDefault="00992A2E" w:rsidP="00E86819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proofErr w:type="gramStart"/>
            <w:r w:rsidRPr="001F6FC3">
              <w:rPr>
                <w:sz w:val="20"/>
                <w:szCs w:val="20"/>
              </w:rPr>
              <w:t>Функционально-структурная</w:t>
            </w:r>
            <w:proofErr w:type="gramEnd"/>
            <w:r w:rsidRPr="001F6FC3">
              <w:rPr>
                <w:sz w:val="20"/>
                <w:szCs w:val="20"/>
              </w:rPr>
              <w:t xml:space="preserve"> </w:t>
            </w:r>
            <w:proofErr w:type="spellStart"/>
            <w:r w:rsidRPr="001F6FC3">
              <w:rPr>
                <w:sz w:val="20"/>
                <w:szCs w:val="20"/>
              </w:rPr>
              <w:t>сформированность</w:t>
            </w:r>
            <w:proofErr w:type="spellEnd"/>
            <w:r w:rsidRPr="001F6FC3">
              <w:rPr>
                <w:sz w:val="20"/>
                <w:szCs w:val="20"/>
              </w:rP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3379" w:type="dxa"/>
          </w:tcPr>
          <w:p w:rsidR="00992A2E" w:rsidRPr="001F6FC3" w:rsidRDefault="00992A2E" w:rsidP="00E86819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992A2E" w:rsidRPr="001F6FC3" w:rsidTr="00E86819">
        <w:tc>
          <w:tcPr>
            <w:tcW w:w="3379" w:type="dxa"/>
          </w:tcPr>
          <w:p w:rsidR="00992A2E" w:rsidRPr="001F6FC3" w:rsidRDefault="00992A2E" w:rsidP="00E86819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t>Коммуникативные (речевые), регулятивные действия</w:t>
            </w:r>
          </w:p>
        </w:tc>
        <w:tc>
          <w:tcPr>
            <w:tcW w:w="3379" w:type="dxa"/>
          </w:tcPr>
          <w:p w:rsidR="00992A2E" w:rsidRPr="001F6FC3" w:rsidRDefault="00992A2E" w:rsidP="00E86819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t>Внутренний план действия</w:t>
            </w:r>
          </w:p>
        </w:tc>
        <w:tc>
          <w:tcPr>
            <w:tcW w:w="3379" w:type="dxa"/>
          </w:tcPr>
          <w:p w:rsidR="00992A2E" w:rsidRPr="001F6FC3" w:rsidRDefault="00992A2E" w:rsidP="00E86819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992A2E" w:rsidRPr="001F6FC3" w:rsidTr="00E86819">
        <w:tc>
          <w:tcPr>
            <w:tcW w:w="3379" w:type="dxa"/>
          </w:tcPr>
          <w:p w:rsidR="00992A2E" w:rsidRPr="001F6FC3" w:rsidRDefault="00992A2E" w:rsidP="00E86819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lastRenderedPageBreak/>
              <w:t>Коммуникативные, регулятивные действия</w:t>
            </w:r>
          </w:p>
        </w:tc>
        <w:tc>
          <w:tcPr>
            <w:tcW w:w="3379" w:type="dxa"/>
          </w:tcPr>
          <w:p w:rsidR="00992A2E" w:rsidRPr="001F6FC3" w:rsidRDefault="00992A2E" w:rsidP="00E86819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379" w:type="dxa"/>
          </w:tcPr>
          <w:p w:rsidR="00992A2E" w:rsidRPr="001F6FC3" w:rsidRDefault="00992A2E" w:rsidP="00E86819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F6FC3">
              <w:rPr>
                <w:sz w:val="20"/>
                <w:szCs w:val="20"/>
              </w:rPr>
              <w:t xml:space="preserve">Осознанность и критичность учебных действий. </w:t>
            </w:r>
          </w:p>
        </w:tc>
      </w:tr>
    </w:tbl>
    <w:p w:rsidR="00136B5E" w:rsidRPr="001F6FC3" w:rsidRDefault="00136B5E" w:rsidP="00B50CCD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6FC3">
        <w:rPr>
          <w:rFonts w:ascii="Times New Roman" w:hAnsi="Times New Roman" w:cs="Times New Roman"/>
          <w:b/>
          <w:sz w:val="20"/>
          <w:szCs w:val="20"/>
          <w:u w:val="single"/>
        </w:rPr>
        <w:t>Типовые задачи формирования универсальных учебных действий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Типовые задачи формирования универсальных учебных действий  конструируются учителем на основании следующих общих подходов: </w:t>
      </w:r>
    </w:p>
    <w:p w:rsidR="00136B5E" w:rsidRPr="001F6FC3" w:rsidRDefault="00136B5E" w:rsidP="00992A2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Структура задачи. 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Любая задача, предназначенная для развития и/или оценки уровня </w:t>
      </w:r>
      <w:proofErr w:type="spellStart"/>
      <w:r w:rsidRPr="001F6FC3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1F6FC3">
        <w:rPr>
          <w:rFonts w:ascii="Times New Roman" w:hAnsi="Times New Roman" w:cs="Times New Roman"/>
          <w:sz w:val="20"/>
          <w:szCs w:val="20"/>
        </w:rPr>
        <w:t xml:space="preserve"> УУД   (личностных, регулятивных, познавательных и коммуникативных) предполагает осуществление субъектом (в свёрнутом или развёрнутом виде) следующих навыков: ознакомление-понимание - </w:t>
      </w:r>
      <w:proofErr w:type="spellStart"/>
      <w:r w:rsidRPr="001F6FC3">
        <w:rPr>
          <w:rFonts w:ascii="Times New Roman" w:hAnsi="Times New Roman" w:cs="Times New Roman"/>
          <w:sz w:val="20"/>
          <w:szCs w:val="20"/>
        </w:rPr>
        <w:t>применение-анализ-синтез-оценка</w:t>
      </w:r>
      <w:proofErr w:type="spellEnd"/>
      <w:r w:rsidRPr="001F6FC3">
        <w:rPr>
          <w:rFonts w:ascii="Times New Roman" w:hAnsi="Times New Roman" w:cs="Times New Roman"/>
          <w:sz w:val="20"/>
          <w:szCs w:val="20"/>
        </w:rPr>
        <w:t>.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 В общем виде задача состоит из информационного блока и серии вопросов (практических заданий) к нему. </w:t>
      </w:r>
    </w:p>
    <w:p w:rsidR="00136B5E" w:rsidRPr="001F6FC3" w:rsidRDefault="00136B5E" w:rsidP="00992A2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Требования к задачам. 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Для того</w:t>
      </w:r>
      <w:proofErr w:type="gramStart"/>
      <w:r w:rsidRPr="001F6FC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1F6FC3">
        <w:rPr>
          <w:rFonts w:ascii="Times New Roman" w:hAnsi="Times New Roman" w:cs="Times New Roman"/>
          <w:sz w:val="20"/>
          <w:szCs w:val="20"/>
        </w:rPr>
        <w:t xml:space="preserve"> чтобы задачи, предназначенные для оценки тех или иных УУД, были </w:t>
      </w:r>
      <w:proofErr w:type="spellStart"/>
      <w:r w:rsidRPr="001F6FC3">
        <w:rPr>
          <w:rFonts w:ascii="Times New Roman" w:hAnsi="Times New Roman" w:cs="Times New Roman"/>
          <w:sz w:val="20"/>
          <w:szCs w:val="20"/>
        </w:rPr>
        <w:t>валидными</w:t>
      </w:r>
      <w:proofErr w:type="spellEnd"/>
      <w:r w:rsidRPr="001F6FC3">
        <w:rPr>
          <w:rFonts w:ascii="Times New Roman" w:hAnsi="Times New Roman" w:cs="Times New Roman"/>
          <w:sz w:val="20"/>
          <w:szCs w:val="20"/>
        </w:rPr>
        <w:t>, надёжными и объективными, они должны быть: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1F6FC3">
        <w:rPr>
          <w:rFonts w:ascii="Times New Roman" w:hAnsi="Times New Roman" w:cs="Times New Roman"/>
          <w:sz w:val="20"/>
          <w:szCs w:val="20"/>
        </w:rPr>
        <w:t>составлены</w:t>
      </w:r>
      <w:proofErr w:type="gramEnd"/>
      <w:r w:rsidRPr="001F6FC3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требованиями, предъявляемыми к тестовым заданиям в целом;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1F6FC3">
        <w:rPr>
          <w:rFonts w:ascii="Times New Roman" w:hAnsi="Times New Roman" w:cs="Times New Roman"/>
          <w:sz w:val="20"/>
          <w:szCs w:val="20"/>
        </w:rPr>
        <w:t>сформулированы</w:t>
      </w:r>
      <w:proofErr w:type="gramEnd"/>
      <w:r w:rsidRPr="001F6FC3">
        <w:rPr>
          <w:rFonts w:ascii="Times New Roman" w:hAnsi="Times New Roman" w:cs="Times New Roman"/>
          <w:sz w:val="20"/>
          <w:szCs w:val="20"/>
        </w:rPr>
        <w:t xml:space="preserve"> на языке, доступном пониманию ученика, претендующего на освоение обладание соответствующих  УУД;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1F6FC3">
        <w:rPr>
          <w:rFonts w:ascii="Times New Roman" w:hAnsi="Times New Roman" w:cs="Times New Roman"/>
          <w:sz w:val="20"/>
          <w:szCs w:val="20"/>
        </w:rPr>
        <w:t>избыточными</w:t>
      </w:r>
      <w:proofErr w:type="gramEnd"/>
      <w:r w:rsidRPr="001F6FC3">
        <w:rPr>
          <w:rFonts w:ascii="Times New Roman" w:hAnsi="Times New Roman" w:cs="Times New Roman"/>
          <w:sz w:val="20"/>
          <w:szCs w:val="20"/>
        </w:rPr>
        <w:t xml:space="preserve"> с точки зрения выраженности в них «зоны ближайшего развития»;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6FC3">
        <w:rPr>
          <w:rFonts w:ascii="Times New Roman" w:hAnsi="Times New Roman" w:cs="Times New Roman"/>
          <w:sz w:val="20"/>
          <w:szCs w:val="20"/>
        </w:rPr>
        <w:t>- многоуровневыми, т.е. предполагающими возможность оценить: общий подход к решению; выбор необходимой стратегии;</w:t>
      </w:r>
      <w:proofErr w:type="gramEnd"/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- «модульными», т.е. предусматривающими возможность, сохраняя общий конструкт задачи, менять некоторые из её условий.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ПРИМЕР КОНСТРУИРОВАНИЯ ЗАДАЧИ ПО РАБОТЕ С ТЕКСТОМ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(Отрывок из сказки А.С.Пушкина)</w:t>
      </w:r>
    </w:p>
    <w:p w:rsidR="00136B5E" w:rsidRPr="001F6FC3" w:rsidRDefault="00136B5E" w:rsidP="00992A2E">
      <w:pPr>
        <w:pStyle w:val="a3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"Мы объехали весь свет;</w:t>
      </w:r>
      <w:r w:rsidRPr="001F6FC3">
        <w:rPr>
          <w:rFonts w:ascii="Times New Roman" w:hAnsi="Times New Roman" w:cs="Times New Roman"/>
          <w:sz w:val="20"/>
          <w:szCs w:val="20"/>
        </w:rPr>
        <w:br/>
        <w:t>За морем житьё не худо.</w:t>
      </w:r>
      <w:r w:rsidRPr="001F6FC3">
        <w:rPr>
          <w:rFonts w:ascii="Times New Roman" w:hAnsi="Times New Roman" w:cs="Times New Roman"/>
          <w:sz w:val="20"/>
          <w:szCs w:val="20"/>
        </w:rPr>
        <w:br/>
        <w:t>В свете ж вот какое чудо:</w:t>
      </w:r>
      <w:r w:rsidRPr="001F6FC3">
        <w:rPr>
          <w:rFonts w:ascii="Times New Roman" w:hAnsi="Times New Roman" w:cs="Times New Roman"/>
          <w:sz w:val="20"/>
          <w:szCs w:val="20"/>
        </w:rPr>
        <w:br/>
        <w:t>В море остров был крутой,</w:t>
      </w:r>
      <w:r w:rsidRPr="001F6FC3">
        <w:rPr>
          <w:rFonts w:ascii="Times New Roman" w:hAnsi="Times New Roman" w:cs="Times New Roman"/>
          <w:sz w:val="20"/>
          <w:szCs w:val="20"/>
        </w:rPr>
        <w:br/>
        <w:t>Не привальный, не жилой;</w:t>
      </w:r>
      <w:r w:rsidRPr="001F6FC3">
        <w:rPr>
          <w:rFonts w:ascii="Times New Roman" w:hAnsi="Times New Roman" w:cs="Times New Roman"/>
          <w:sz w:val="20"/>
          <w:szCs w:val="20"/>
        </w:rPr>
        <w:br/>
        <w:t>Он лежал пустой равниной;</w:t>
      </w:r>
      <w:r w:rsidRPr="001F6FC3">
        <w:rPr>
          <w:rFonts w:ascii="Times New Roman" w:hAnsi="Times New Roman" w:cs="Times New Roman"/>
          <w:sz w:val="20"/>
          <w:szCs w:val="20"/>
        </w:rPr>
        <w:br/>
        <w:t>Рос на нём дубок единый;</w:t>
      </w:r>
      <w:r w:rsidRPr="001F6FC3">
        <w:rPr>
          <w:rFonts w:ascii="Times New Roman" w:hAnsi="Times New Roman" w:cs="Times New Roman"/>
          <w:sz w:val="20"/>
          <w:szCs w:val="20"/>
        </w:rPr>
        <w:br/>
        <w:t>А теперь стоит на нём</w:t>
      </w:r>
      <w:r w:rsidRPr="001F6FC3">
        <w:rPr>
          <w:rFonts w:ascii="Times New Roman" w:hAnsi="Times New Roman" w:cs="Times New Roman"/>
          <w:sz w:val="20"/>
          <w:szCs w:val="20"/>
        </w:rPr>
        <w:br/>
        <w:t xml:space="preserve">Новый город </w:t>
      </w:r>
      <w:proofErr w:type="gramStart"/>
      <w:r w:rsidRPr="001F6FC3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1F6FC3">
        <w:rPr>
          <w:rFonts w:ascii="Times New Roman" w:hAnsi="Times New Roman" w:cs="Times New Roman"/>
          <w:sz w:val="20"/>
          <w:szCs w:val="20"/>
        </w:rPr>
        <w:t xml:space="preserve"> дворцом,</w:t>
      </w:r>
      <w:r w:rsidRPr="001F6FC3">
        <w:rPr>
          <w:rFonts w:ascii="Times New Roman" w:hAnsi="Times New Roman" w:cs="Times New Roman"/>
          <w:sz w:val="20"/>
          <w:szCs w:val="20"/>
        </w:rPr>
        <w:br/>
        <w:t>С златоглавыми церквами,</w:t>
      </w:r>
      <w:r w:rsidRPr="001F6FC3">
        <w:rPr>
          <w:rFonts w:ascii="Times New Roman" w:hAnsi="Times New Roman" w:cs="Times New Roman"/>
          <w:sz w:val="20"/>
          <w:szCs w:val="20"/>
        </w:rPr>
        <w:br/>
        <w:t xml:space="preserve">С теремами и садами». 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1. Ознакомление: Вспомните и напишите (Напишите с помощью трёх прилагательных (или словосочетаний), как выглядел остров, когда корабельщики впервые увидели его)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2. Понимание:  Постройте прогноз развития (Подумайте, как бы могли развиваться события дальше, что ещё могло бы находиться, произойти на острове?)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3. Применение:  Сделайте эскиз рисунка (схемы), который показывает (Нарисуй, как выглядел остров до и после превращения)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4. Анализ:  Раскройте особенности</w:t>
      </w:r>
      <w:proofErr w:type="gramStart"/>
      <w:r w:rsidRPr="001F6FC3">
        <w:rPr>
          <w:rFonts w:ascii="Times New Roman" w:hAnsi="Times New Roman" w:cs="Times New Roman"/>
          <w:sz w:val="20"/>
          <w:szCs w:val="20"/>
        </w:rPr>
        <w:t>…В</w:t>
      </w:r>
      <w:proofErr w:type="gramEnd"/>
      <w:r w:rsidRPr="001F6FC3">
        <w:rPr>
          <w:rFonts w:ascii="Times New Roman" w:hAnsi="Times New Roman" w:cs="Times New Roman"/>
          <w:sz w:val="20"/>
          <w:szCs w:val="20"/>
        </w:rPr>
        <w:t>ыдели две части в отрывке. Объясни своё мнение.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5. Синтез:  </w:t>
      </w:r>
      <w:proofErr w:type="gramStart"/>
      <w:r w:rsidRPr="001F6FC3">
        <w:rPr>
          <w:rFonts w:ascii="Times New Roman" w:hAnsi="Times New Roman" w:cs="Times New Roman"/>
          <w:sz w:val="20"/>
          <w:szCs w:val="20"/>
        </w:rPr>
        <w:t>Изложите в форме… своё мнение (понимание)… Докажи, что в описаниях это один и тот же остров)</w:t>
      </w:r>
      <w:proofErr w:type="gramEnd"/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6. Оценка:  Оцените значимость…</w:t>
      </w:r>
      <w:proofErr w:type="gramStart"/>
      <w:r w:rsidRPr="001F6FC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1F6FC3">
        <w:rPr>
          <w:rFonts w:ascii="Times New Roman" w:hAnsi="Times New Roman" w:cs="Times New Roman"/>
          <w:sz w:val="20"/>
          <w:szCs w:val="20"/>
        </w:rPr>
        <w:t>... (Почему изменения, которые произошли с островом, корабельщики называют «чудом»?)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В разработке задач необходимо исходить из того, что  уровни учебных целей: ознакомление, понимание, применение, анализ, синтез, оценка имеют отношение к любому УУД. 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Т.е. каждое УУД предполагается  последовательно формировать на каждом уровне.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Т</w:t>
      </w:r>
      <w:r w:rsidRPr="001F6FC3">
        <w:rPr>
          <w:rFonts w:ascii="Times New Roman" w:hAnsi="Times New Roman" w:cs="Times New Roman"/>
          <w:i/>
          <w:color w:val="000000"/>
          <w:sz w:val="20"/>
          <w:szCs w:val="20"/>
        </w:rPr>
        <w:t>иповые задачи формирования личностных, регулятивн</w:t>
      </w:r>
      <w:r w:rsidRPr="001F6FC3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ых, познавательных, коммуникативных универсальных учебн</w:t>
      </w:r>
      <w:r w:rsidRPr="001F6FC3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 xml:space="preserve">ых действий предлагаются в пособиях серии «Стандарты второго поколения», а также в психолого-педагогической литературе последних лет. </w:t>
      </w: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При подготовке настоящих рекомендаций было использовано пособие </w:t>
      </w:r>
      <w:proofErr w:type="spellStart"/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Колеченко</w:t>
      </w:r>
      <w:proofErr w:type="spellEnd"/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А.К. Энциклопедия педагогических технологий: пособие для преподавателей. СПб</w:t>
      </w:r>
      <w:proofErr w:type="gramStart"/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.: </w:t>
      </w:r>
      <w:proofErr w:type="gramEnd"/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КАРО, 2001.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Для формирования </w:t>
      </w:r>
      <w:r w:rsidRPr="001F6FC3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личностных</w:t>
      </w: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F6FC3">
        <w:rPr>
          <w:rFonts w:ascii="Times New Roman" w:hAnsi="Times New Roman" w:cs="Times New Roman"/>
          <w:color w:val="000000"/>
          <w:spacing w:val="-2"/>
          <w:sz w:val="20"/>
          <w:szCs w:val="20"/>
        </w:rPr>
        <w:t>универсальных учебн</w:t>
      </w: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ых действий можно предложить следующие виды заданий: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·        </w:t>
      </w: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участие </w:t>
      </w:r>
      <w:r w:rsidRPr="001F6FC3">
        <w:rPr>
          <w:rFonts w:ascii="Times New Roman" w:hAnsi="Times New Roman" w:cs="Times New Roman"/>
          <w:sz w:val="20"/>
          <w:szCs w:val="20"/>
        </w:rPr>
        <w:t>в проектах;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подведение итогов урока;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творческие задания;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зрительное, моторное, вербальное восприятие музыки;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мысленное воспроизведение картины, ситуации, видеофильма;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·        самооценка события, происшествия; 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lastRenderedPageBreak/>
        <w:t xml:space="preserve">·        дневники достижений; 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«Я – звезда» (с. 361);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·        </w:t>
      </w:r>
      <w:r w:rsidRPr="001F6FC3">
        <w:rPr>
          <w:rFonts w:ascii="Times New Roman" w:hAnsi="Times New Roman" w:cs="Times New Roman"/>
          <w:sz w:val="20"/>
          <w:szCs w:val="20"/>
        </w:rPr>
        <w:t>«Шефы» (с. 356</w:t>
      </w: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) и др.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Для диагностики и формирования </w:t>
      </w:r>
      <w:r w:rsidRPr="001F6FC3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познавательных</w:t>
      </w: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F6FC3">
        <w:rPr>
          <w:rFonts w:ascii="Times New Roman" w:hAnsi="Times New Roman" w:cs="Times New Roman"/>
          <w:color w:val="000000"/>
          <w:spacing w:val="-2"/>
          <w:sz w:val="20"/>
          <w:szCs w:val="20"/>
        </w:rPr>
        <w:t>универсальных учебн</w:t>
      </w: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ых действий целесообразны следующие виды заданий: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·        </w:t>
      </w: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«</w:t>
      </w:r>
      <w:r w:rsidRPr="001F6FC3">
        <w:rPr>
          <w:rFonts w:ascii="Times New Roman" w:hAnsi="Times New Roman" w:cs="Times New Roman"/>
          <w:sz w:val="20"/>
          <w:szCs w:val="20"/>
        </w:rPr>
        <w:t>найди отличия» (можно задать их количество);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«на что похоже?»;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поиск лишнего;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«лабиринты»;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упорядочивание;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«цепочки»;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хитроумные решения;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составление схем-опор;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·        </w:t>
      </w:r>
      <w:r w:rsidRPr="001F6FC3">
        <w:rPr>
          <w:rFonts w:ascii="Times New Roman" w:hAnsi="Times New Roman" w:cs="Times New Roman"/>
          <w:sz w:val="20"/>
          <w:szCs w:val="20"/>
        </w:rPr>
        <w:t>работа</w:t>
      </w: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с разного вида таблицами;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составление и распознавание диаграмм;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работа со словарями;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·        </w:t>
      </w:r>
      <w:proofErr w:type="spellStart"/>
      <w:r w:rsidRPr="001F6FC3">
        <w:rPr>
          <w:rFonts w:ascii="Times New Roman" w:hAnsi="Times New Roman" w:cs="Times New Roman"/>
          <w:sz w:val="20"/>
          <w:szCs w:val="20"/>
        </w:rPr>
        <w:t>мнемотурнир</w:t>
      </w:r>
      <w:proofErr w:type="spellEnd"/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(с. 277);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·         «</w:t>
      </w:r>
      <w:r w:rsidRPr="001F6FC3">
        <w:rPr>
          <w:rFonts w:ascii="Times New Roman" w:hAnsi="Times New Roman" w:cs="Times New Roman"/>
          <w:sz w:val="20"/>
          <w:szCs w:val="20"/>
        </w:rPr>
        <w:t>пластилин</w:t>
      </w: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» (с. 298). 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Для диагностики и формирования </w:t>
      </w:r>
      <w:r w:rsidRPr="001F6FC3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 xml:space="preserve">регулятивных </w:t>
      </w:r>
      <w:r w:rsidRPr="001F6FC3">
        <w:rPr>
          <w:rFonts w:ascii="Times New Roman" w:hAnsi="Times New Roman" w:cs="Times New Roman"/>
          <w:color w:val="000000"/>
          <w:spacing w:val="-2"/>
          <w:sz w:val="20"/>
          <w:szCs w:val="20"/>
        </w:rPr>
        <w:t>универсальных учебн</w:t>
      </w: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ых действий возможны следующие виды заданий: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·        </w:t>
      </w: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«</w:t>
      </w:r>
      <w:r w:rsidRPr="001F6FC3">
        <w:rPr>
          <w:rFonts w:ascii="Times New Roman" w:hAnsi="Times New Roman" w:cs="Times New Roman"/>
          <w:sz w:val="20"/>
          <w:szCs w:val="20"/>
        </w:rPr>
        <w:t>преднамеренные ошибки»;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поиск информации в предложенных источниках;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взаимоконтроль (с. 218);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·        </w:t>
      </w:r>
      <w:r w:rsidRPr="001F6FC3">
        <w:rPr>
          <w:rFonts w:ascii="Times New Roman" w:hAnsi="Times New Roman" w:cs="Times New Roman"/>
          <w:sz w:val="20"/>
          <w:szCs w:val="20"/>
        </w:rPr>
        <w:t>взаимный</w:t>
      </w: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диктант (метод М.Г. </w:t>
      </w:r>
      <w:proofErr w:type="spellStart"/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Булановской</w:t>
      </w:r>
      <w:proofErr w:type="spellEnd"/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) (с. 221);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диспут (с. 228);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заучивание материала наизусть в классе (с. 233);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·        «ищу ошибки» (с. 235);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·        </w:t>
      </w:r>
      <w:r w:rsidRPr="001F6FC3">
        <w:rPr>
          <w:rFonts w:ascii="Times New Roman" w:hAnsi="Times New Roman" w:cs="Times New Roman"/>
          <w:sz w:val="20"/>
          <w:szCs w:val="20"/>
        </w:rPr>
        <w:t>КОНОП</w:t>
      </w: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(контрольный опрос на определенную проблему) (с. 238). 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Для диагностики и формирования </w:t>
      </w:r>
      <w:r w:rsidRPr="001F6FC3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 xml:space="preserve">коммуникативных </w:t>
      </w:r>
      <w:r w:rsidRPr="001F6FC3">
        <w:rPr>
          <w:rFonts w:ascii="Times New Roman" w:hAnsi="Times New Roman" w:cs="Times New Roman"/>
          <w:color w:val="000000"/>
          <w:spacing w:val="-2"/>
          <w:sz w:val="20"/>
          <w:szCs w:val="20"/>
        </w:rPr>
        <w:t>универсальных учебн</w:t>
      </w: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ых действий можно предложить следующие виды заданий: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·        составь задание партнеру;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·        отзыв на работу товарища;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·        групповая работа по составлению кроссворда;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·        магнитофонный опрос (с. 271);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·        «отгадай, о ком говорим» (с. 289);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·        диалоговое слушание (формулировка вопросов для обратной связи);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·        Ривин-методика (с. 312); 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·        </w:t>
      </w:r>
      <w:r w:rsidRPr="001F6FC3">
        <w:rPr>
          <w:rFonts w:ascii="Times New Roman" w:hAnsi="Times New Roman" w:cs="Times New Roman"/>
          <w:color w:val="000000"/>
          <w:spacing w:val="-3"/>
          <w:sz w:val="20"/>
          <w:szCs w:val="20"/>
        </w:rPr>
        <w:t>«подготовь рассказ</w:t>
      </w:r>
      <w:r w:rsidRPr="001F6FC3">
        <w:rPr>
          <w:rFonts w:ascii="Times New Roman" w:hAnsi="Times New Roman" w:cs="Times New Roman"/>
          <w:color w:val="000000"/>
          <w:sz w:val="20"/>
          <w:szCs w:val="20"/>
        </w:rPr>
        <w:t>...», «опиши устно...», «объясни...» и т. д.</w:t>
      </w:r>
      <w:r w:rsidRPr="001F6FC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Целесообразно практиковать выполнение </w:t>
      </w:r>
      <w:r w:rsidRPr="001F6FC3">
        <w:rPr>
          <w:rFonts w:ascii="Times New Roman" w:hAnsi="Times New Roman" w:cs="Times New Roman"/>
          <w:color w:val="000000"/>
          <w:sz w:val="20"/>
          <w:szCs w:val="20"/>
        </w:rPr>
        <w:t xml:space="preserve">хотя бы части такого рода заданий детьми, объединенными в пары или </w:t>
      </w:r>
      <w:proofErr w:type="spellStart"/>
      <w:r w:rsidRPr="001F6FC3">
        <w:rPr>
          <w:rFonts w:ascii="Times New Roman" w:hAnsi="Times New Roman" w:cs="Times New Roman"/>
          <w:color w:val="000000"/>
          <w:sz w:val="20"/>
          <w:szCs w:val="20"/>
        </w:rPr>
        <w:t>микрогруппы</w:t>
      </w:r>
      <w:proofErr w:type="spellEnd"/>
      <w:r w:rsidRPr="001F6FC3">
        <w:rPr>
          <w:rFonts w:ascii="Times New Roman" w:hAnsi="Times New Roman" w:cs="Times New Roman"/>
          <w:color w:val="000000"/>
          <w:sz w:val="20"/>
          <w:szCs w:val="20"/>
        </w:rPr>
        <w:t xml:space="preserve"> по 3–4 человека, когда они, например, должны выработать общее мнение или создать общее описание... </w:t>
      </w:r>
      <w:r w:rsidR="00CA462B" w:rsidRPr="001F6FC3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1F6FC3">
        <w:rPr>
          <w:rFonts w:ascii="Times New Roman" w:hAnsi="Times New Roman" w:cs="Times New Roman"/>
          <w:color w:val="000000"/>
          <w:sz w:val="20"/>
          <w:szCs w:val="20"/>
        </w:rPr>
        <w:t xml:space="preserve">Такой прием придаст этим заданиям психологически полноценный характер деятельности детей, устранит тягостную для них искусственность необходимости «рассказывать самому себе». </w:t>
      </w:r>
    </w:p>
    <w:p w:rsidR="00136B5E" w:rsidRPr="001F6FC3" w:rsidRDefault="00136B5E" w:rsidP="00F43B9A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6FC3">
        <w:rPr>
          <w:rFonts w:ascii="Times New Roman" w:hAnsi="Times New Roman" w:cs="Times New Roman"/>
          <w:color w:val="000000"/>
          <w:sz w:val="20"/>
          <w:szCs w:val="20"/>
        </w:rPr>
        <w:t xml:space="preserve">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образования, их профессионализма в данной области, взаимодействия с психологической службой сопровождения. Любое задание по предмету должно рассматриваться учителем как основание для формирования универсальных учебных действий (причем следует точно определить для себя какого именно?). Определение </w:t>
      </w:r>
      <w:proofErr w:type="gramStart"/>
      <w:r w:rsidRPr="001F6FC3">
        <w:rPr>
          <w:rFonts w:ascii="Times New Roman" w:hAnsi="Times New Roman" w:cs="Times New Roman"/>
          <w:color w:val="000000"/>
          <w:sz w:val="20"/>
          <w:szCs w:val="20"/>
        </w:rPr>
        <w:t>результативности реализации программы формирования универсальных учебных действий</w:t>
      </w:r>
      <w:proofErr w:type="gramEnd"/>
      <w:r w:rsidRPr="001F6FC3">
        <w:rPr>
          <w:rFonts w:ascii="Times New Roman" w:hAnsi="Times New Roman" w:cs="Times New Roman"/>
          <w:color w:val="000000"/>
          <w:sz w:val="20"/>
          <w:szCs w:val="20"/>
        </w:rPr>
        <w:t xml:space="preserve"> на этапе промежуточного контроля и оценки может быть осуществлено при помощи психологических методик, методом наблюдения учителем, получением информации от родителей (на родительских собраниях, с помощью организованных школой социологических опросов). Показателями эффективности работы является учебная самостоятельность в выполнении домашней работы в ГПД и в домашних условиях, количество затрачиваемого времени на подготовительные и собственно учебные действия, </w:t>
      </w:r>
      <w:proofErr w:type="spellStart"/>
      <w:r w:rsidRPr="001F6FC3">
        <w:rPr>
          <w:rFonts w:ascii="Times New Roman" w:hAnsi="Times New Roman" w:cs="Times New Roman"/>
          <w:color w:val="000000"/>
          <w:sz w:val="20"/>
          <w:szCs w:val="20"/>
        </w:rPr>
        <w:t>сформированность</w:t>
      </w:r>
      <w:proofErr w:type="spellEnd"/>
      <w:r w:rsidRPr="001F6FC3">
        <w:rPr>
          <w:rFonts w:ascii="Times New Roman" w:hAnsi="Times New Roman" w:cs="Times New Roman"/>
          <w:color w:val="000000"/>
          <w:sz w:val="20"/>
          <w:szCs w:val="20"/>
        </w:rPr>
        <w:t xml:space="preserve"> навыка самоконтроля.</w:t>
      </w:r>
    </w:p>
    <w:p w:rsidR="00CA462B" w:rsidRPr="001F6FC3" w:rsidRDefault="00CA462B" w:rsidP="00CA462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6FC3">
        <w:rPr>
          <w:rFonts w:ascii="Times New Roman" w:hAnsi="Times New Roman" w:cs="Times New Roman"/>
          <w:b/>
          <w:sz w:val="20"/>
          <w:szCs w:val="20"/>
          <w:u w:val="single"/>
        </w:rPr>
        <w:t xml:space="preserve">Механизмы формирования УУД у </w:t>
      </w:r>
      <w:proofErr w:type="gramStart"/>
      <w:r w:rsidRPr="001F6FC3">
        <w:rPr>
          <w:rFonts w:ascii="Times New Roman" w:hAnsi="Times New Roman" w:cs="Times New Roman"/>
          <w:b/>
          <w:sz w:val="20"/>
          <w:szCs w:val="20"/>
          <w:u w:val="single"/>
        </w:rPr>
        <w:t>обучающихся</w:t>
      </w:r>
      <w:proofErr w:type="gramEnd"/>
      <w:r w:rsidRPr="001F6FC3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ступени начального общего образования </w:t>
      </w:r>
    </w:p>
    <w:p w:rsidR="00CA462B" w:rsidRPr="001F6FC3" w:rsidRDefault="00CA462B" w:rsidP="00CA462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 xml:space="preserve">    Формирование универсальных учебных действий является целенаправленным, системным процессом, который реализуется через все предметные области используемых в образовательном процессе </w:t>
      </w:r>
      <w:r w:rsidRPr="001F6FC3">
        <w:rPr>
          <w:rFonts w:ascii="Times New Roman" w:hAnsi="Times New Roman" w:cs="Times New Roman"/>
          <w:iCs/>
          <w:sz w:val="20"/>
          <w:szCs w:val="20"/>
        </w:rPr>
        <w:t xml:space="preserve">УМК </w:t>
      </w:r>
      <w:r w:rsidRPr="001F6FC3">
        <w:rPr>
          <w:rFonts w:ascii="Times New Roman" w:hAnsi="Times New Roman" w:cs="Times New Roman"/>
          <w:sz w:val="20"/>
          <w:szCs w:val="20"/>
        </w:rPr>
        <w:t>и внеурочную деятельность. Реализация требований ФГОС обеспечивается единством структуры учебников по всем классам и предметам; единством сквозных линий типовых заданий; единством подходов к организации учебной и внеурочной деятельности.</w:t>
      </w:r>
    </w:p>
    <w:p w:rsidR="00CA462B" w:rsidRPr="001F6FC3" w:rsidRDefault="00CA462B" w:rsidP="00BB42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6FC3">
        <w:rPr>
          <w:rFonts w:ascii="Times New Roman" w:hAnsi="Times New Roman" w:cs="Times New Roman"/>
          <w:sz w:val="20"/>
          <w:szCs w:val="20"/>
        </w:rPr>
        <w:t>Формирование универсальных учебных действий в образовательном процессе осуществляется в контексте усвоения разных предметных дисциплин.</w:t>
      </w:r>
    </w:p>
    <w:p w:rsidR="00CA462B" w:rsidRPr="001F6FC3" w:rsidRDefault="001B0ACD" w:rsidP="00CA462B">
      <w:pPr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1B0ACD">
        <w:rPr>
          <w:rFonts w:ascii="Times New Roman" w:hAnsi="Times New Roman" w:cs="Times New Roman"/>
          <w:noProof/>
          <w:color w:val="3366FF"/>
          <w:sz w:val="20"/>
          <w:szCs w:val="20"/>
          <w:lang w:val="en-US" w:eastAsia="en-US"/>
        </w:rPr>
        <w:lastRenderedPageBreak/>
        <w:pict>
          <v:group id="_x0000_s1058" style="position:absolute;left:0;text-align:left;margin-left:-35.25pt;margin-top:1.85pt;width:500.25pt;height:513pt;z-index:251662336" coordorigin="2264,5814" coordsize="8437,8820">
            <v:group id="_x0000_s1059" style="position:absolute;left:2264;top:5976;width:2389;height:8658" coordorigin="2264,5976" coordsize="2389,5778">
              <v:shape id="_x0000_s1060" type="#_x0000_t202" style="position:absolute;left:2264;top:5976;width:589;height:5778">
                <v:textbox style="layout-flow:vertical;mso-layout-flow-alt:bottom-to-top;mso-next-textbox:#_x0000_s1060">
                  <w:txbxContent>
                    <w:p w:rsidR="00560C78" w:rsidRDefault="00560C78" w:rsidP="00CA462B">
                      <w:pPr>
                        <w:jc w:val="center"/>
                      </w:pPr>
                      <w:r>
                        <w:t>Предметные линии</w:t>
                      </w:r>
                    </w:p>
                  </w:txbxContent>
                </v:textbox>
              </v:shape>
              <v:shape id="_x0000_s1061" type="#_x0000_t202" style="position:absolute;left:2853;top:5976;width:1800;height:5778">
                <v:textbox style="mso-next-textbox:#_x0000_s1061">
                  <w:txbxContent>
                    <w:p w:rsidR="00560C78" w:rsidRDefault="00560C78" w:rsidP="00CA462B">
                      <w:r>
                        <w:t>Русский язык</w:t>
                      </w:r>
                    </w:p>
                    <w:p w:rsidR="00560C78" w:rsidRDefault="00560C78" w:rsidP="00CA462B"/>
                    <w:p w:rsidR="00560C78" w:rsidRDefault="00560C78" w:rsidP="00CA462B">
                      <w:r>
                        <w:t>Литературное чтение</w:t>
                      </w:r>
                    </w:p>
                    <w:p w:rsidR="00560C78" w:rsidRDefault="00560C78" w:rsidP="00CA462B">
                      <w:r>
                        <w:t>Английский язык</w:t>
                      </w:r>
                    </w:p>
                    <w:p w:rsidR="00560C78" w:rsidRDefault="00560C78" w:rsidP="00CA462B">
                      <w:r>
                        <w:t>Математика</w:t>
                      </w:r>
                    </w:p>
                    <w:p w:rsidR="00560C78" w:rsidRPr="00075473" w:rsidRDefault="00560C78" w:rsidP="00CA462B">
                      <w:r>
                        <w:t>Окружающий мир</w:t>
                      </w:r>
                    </w:p>
                    <w:p w:rsidR="00560C78" w:rsidRDefault="00560C78" w:rsidP="00CA462B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Изобразительное искусство</w:t>
                      </w:r>
                    </w:p>
                    <w:p w:rsidR="00560C78" w:rsidRDefault="00560C78" w:rsidP="00CA462B">
                      <w:pPr>
                        <w:rPr>
                          <w:bCs/>
                        </w:rPr>
                      </w:pPr>
                    </w:p>
                    <w:p w:rsidR="00560C78" w:rsidRDefault="00560C78" w:rsidP="00CA462B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Музыка</w:t>
                      </w:r>
                    </w:p>
                    <w:p w:rsidR="00560C78" w:rsidRDefault="00560C78" w:rsidP="00CA462B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Технология</w:t>
                      </w:r>
                    </w:p>
                    <w:p w:rsidR="00560C78" w:rsidRDefault="00560C78" w:rsidP="00CA462B">
                      <w:pPr>
                        <w:rPr>
                          <w:bCs/>
                        </w:rPr>
                      </w:pPr>
                    </w:p>
                    <w:p w:rsidR="00560C78" w:rsidRDefault="00560C78" w:rsidP="00CA462B">
                      <w:r>
                        <w:rPr>
                          <w:bCs/>
                        </w:rPr>
                        <w:t>Физическая культура</w:t>
                      </w:r>
                    </w:p>
                  </w:txbxContent>
                </v:textbox>
              </v:shape>
            </v:group>
            <v:group id="_x0000_s1062" style="position:absolute;left:4401;top:5814;width:5400;height:2700" coordorigin="4401,5634" coordsize="5040,3240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63" type="#_x0000_t13" style="position:absolute;left:4620;top:5634;width:4821;height:3240" adj="17303,3173"/>
              <v:shape id="_x0000_s1064" type="#_x0000_t202" style="position:absolute;left:4401;top:6354;width:4293;height:1800" stroked="f">
                <v:textbox style="mso-next-textbox:#_x0000_s1064">
                  <w:txbxContent>
                    <w:p w:rsidR="00560C78" w:rsidRDefault="00560C78" w:rsidP="00CA462B">
                      <w:r>
                        <w:t xml:space="preserve">    Структурные элементы  учебников (базовая и вариативная часть, маршрутный лист, проверочные и </w:t>
                      </w:r>
                      <w:proofErr w:type="spellStart"/>
                      <w:r>
                        <w:t>тренинговые</w:t>
                      </w:r>
                      <w:proofErr w:type="spellEnd"/>
                      <w:r>
                        <w:t xml:space="preserve"> листы, справочное бюро)</w:t>
                      </w:r>
                    </w:p>
                  </w:txbxContent>
                </v:textbox>
              </v:shape>
            </v:group>
            <v:shape id="_x0000_s1065" type="#_x0000_t202" style="position:absolute;left:9801;top:5994;width:900;height:8640">
              <v:textbox style="layout-flow:vertical;mso-layout-flow-alt:bottom-to-top;mso-next-textbox:#_x0000_s1065">
                <w:txbxContent>
                  <w:p w:rsidR="00560C78" w:rsidRDefault="00560C78" w:rsidP="00CA462B">
                    <w:pPr>
                      <w:jc w:val="center"/>
                    </w:pPr>
                    <w:r>
                      <w:t>Универсальные учебные действия</w:t>
                    </w:r>
                  </w:p>
                </w:txbxContent>
              </v:textbox>
            </v:shape>
            <v:group id="_x0000_s1066" style="position:absolute;left:4401;top:8874;width:5400;height:2340" coordorigin="4401,5634" coordsize="5040,3240">
              <v:shape id="_x0000_s1067" type="#_x0000_t13" style="position:absolute;left:4620;top:5634;width:4821;height:3240" adj="17303,3173"/>
              <v:shape id="_x0000_s1068" type="#_x0000_t202" style="position:absolute;left:4401;top:6354;width:4293;height:1800" stroked="f">
                <v:textbox style="mso-next-textbox:#_x0000_s1068">
                  <w:txbxContent>
                    <w:p w:rsidR="00560C78" w:rsidRDefault="00560C78" w:rsidP="00CA462B">
                      <w:r>
                        <w:t xml:space="preserve">    </w:t>
                      </w:r>
                      <w:proofErr w:type="gramStart"/>
                      <w:r>
                        <w:t>Типовые сквозные задания информационный поиск, работа в паре, творческие, дифференцированные задания, интеллектуальный марафон)</w:t>
                      </w:r>
                      <w:proofErr w:type="gramEnd"/>
                    </w:p>
                  </w:txbxContent>
                </v:textbox>
              </v:shape>
            </v:group>
            <v:group id="_x0000_s1069" style="position:absolute;left:4401;top:11934;width:5400;height:2520" coordorigin="4401,5634" coordsize="5040,3240">
              <v:shape id="_x0000_s1070" type="#_x0000_t13" style="position:absolute;left:4620;top:5634;width:4821;height:3240" adj="17303,3173"/>
              <v:shape id="_x0000_s1071" type="#_x0000_t202" style="position:absolute;left:4401;top:6354;width:4293;height:1800" stroked="f">
                <v:textbox style="mso-next-textbox:#_x0000_s1071">
                  <w:txbxContent>
                    <w:p w:rsidR="00560C78" w:rsidRDefault="00560C78" w:rsidP="00CA462B">
                      <w:r>
                        <w:t xml:space="preserve">    Формы организации учебной и внеурочной деятельности  (работа в паре, в группе, коллективный диалог, мини-исследование, проекты)</w:t>
                      </w:r>
                    </w:p>
                  </w:txbxContent>
                </v:textbox>
              </v:shape>
            </v:group>
          </v:group>
        </w:pict>
      </w:r>
    </w:p>
    <w:p w:rsidR="00CA462B" w:rsidRPr="001F6FC3" w:rsidRDefault="00CA462B" w:rsidP="00CA462B">
      <w:pPr>
        <w:jc w:val="both"/>
        <w:rPr>
          <w:rFonts w:ascii="Times New Roman" w:eastAsia="NewtonCSanPin-Regular" w:hAnsi="Times New Roman" w:cs="Times New Roman"/>
          <w:sz w:val="20"/>
          <w:szCs w:val="20"/>
        </w:rPr>
      </w:pPr>
    </w:p>
    <w:p w:rsidR="00CA462B" w:rsidRPr="001F6FC3" w:rsidRDefault="00CA462B" w:rsidP="00CA462B">
      <w:pPr>
        <w:jc w:val="both"/>
        <w:rPr>
          <w:rFonts w:ascii="Times New Roman" w:eastAsia="NewtonCSanPin-Regular" w:hAnsi="Times New Roman" w:cs="Times New Roman"/>
          <w:sz w:val="20"/>
          <w:szCs w:val="20"/>
        </w:rPr>
      </w:pPr>
    </w:p>
    <w:p w:rsidR="00CA462B" w:rsidRPr="001F6FC3" w:rsidRDefault="00CA462B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CA462B" w:rsidRPr="001F6FC3" w:rsidRDefault="00CA462B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BB42A1" w:rsidRPr="001F6FC3" w:rsidRDefault="00BB42A1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BB42A1" w:rsidRPr="001F6FC3" w:rsidRDefault="00BB42A1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BB42A1" w:rsidRPr="001F6FC3" w:rsidRDefault="00BB42A1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CA462B" w:rsidRPr="001F6FC3" w:rsidRDefault="00CA462B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CA462B" w:rsidRPr="001F6FC3" w:rsidRDefault="00CA462B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CA462B" w:rsidRPr="001F6FC3" w:rsidRDefault="00CA462B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CA462B" w:rsidRPr="001F6FC3" w:rsidRDefault="00CA462B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CA462B" w:rsidRPr="001F6FC3" w:rsidRDefault="00CA462B" w:rsidP="00CA462B">
      <w:pPr>
        <w:jc w:val="both"/>
        <w:rPr>
          <w:rFonts w:ascii="Times New Roman" w:hAnsi="Times New Roman" w:cs="Times New Roman"/>
          <w:i/>
          <w:iCs/>
          <w:color w:val="3366FF"/>
          <w:sz w:val="20"/>
          <w:szCs w:val="20"/>
        </w:rPr>
      </w:pPr>
    </w:p>
    <w:p w:rsidR="00CA462B" w:rsidRPr="001F6FC3" w:rsidRDefault="00CA462B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CA462B" w:rsidRPr="001F6FC3" w:rsidRDefault="00CA462B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CA462B" w:rsidRPr="001F6FC3" w:rsidRDefault="00CA462B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CA462B" w:rsidRPr="001F6FC3" w:rsidRDefault="00CA462B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CA462B" w:rsidRPr="001F6FC3" w:rsidRDefault="00CA462B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CA462B" w:rsidRPr="001F6FC3" w:rsidRDefault="00CA462B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CA462B" w:rsidRPr="001F6FC3" w:rsidRDefault="00CA462B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CA462B" w:rsidRPr="001F6FC3" w:rsidRDefault="00CA462B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BB42A1" w:rsidRPr="001F6FC3" w:rsidRDefault="00BB42A1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BB42A1" w:rsidRPr="001F6FC3" w:rsidRDefault="00BB42A1" w:rsidP="00CA462B">
      <w:pPr>
        <w:jc w:val="both"/>
        <w:rPr>
          <w:rFonts w:ascii="Times New Roman" w:hAnsi="Times New Roman" w:cs="Times New Roman"/>
          <w:color w:val="3366FF"/>
          <w:sz w:val="20"/>
          <w:szCs w:val="20"/>
        </w:rPr>
      </w:pPr>
    </w:p>
    <w:p w:rsidR="009C7FB6" w:rsidRPr="001F6FC3" w:rsidRDefault="009C7FB6" w:rsidP="00B50CCD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F6FC3">
        <w:rPr>
          <w:rFonts w:ascii="Times New Roman" w:hAnsi="Times New Roman"/>
          <w:b/>
          <w:sz w:val="20"/>
          <w:szCs w:val="20"/>
          <w:u w:val="single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9C7FB6" w:rsidRPr="001F6FC3" w:rsidRDefault="009C7FB6" w:rsidP="009C7F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F6FC3">
        <w:rPr>
          <w:rFonts w:ascii="Times New Roman" w:hAnsi="Times New Roman"/>
          <w:i/>
          <w:sz w:val="20"/>
          <w:szCs w:val="20"/>
          <w:u w:val="single"/>
        </w:rPr>
        <w:t>Педагогические ориентиры: Развитие личности</w:t>
      </w:r>
      <w:r w:rsidRPr="001F6FC3">
        <w:rPr>
          <w:rFonts w:ascii="Times New Roman" w:hAnsi="Times New Roman"/>
          <w:i/>
          <w:sz w:val="20"/>
          <w:szCs w:val="20"/>
        </w:rPr>
        <w:t xml:space="preserve">. </w:t>
      </w:r>
    </w:p>
    <w:p w:rsidR="009C7FB6" w:rsidRPr="001F6FC3" w:rsidRDefault="009C7FB6" w:rsidP="009C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В </w:t>
      </w:r>
      <w:r w:rsidRPr="001F6FC3">
        <w:rPr>
          <w:rFonts w:ascii="Times New Roman" w:hAnsi="Times New Roman"/>
          <w:bCs/>
          <w:iCs/>
          <w:sz w:val="20"/>
          <w:szCs w:val="20"/>
        </w:rPr>
        <w:t>сфере личностных универсальных учебных действий у выпускников</w:t>
      </w:r>
    </w:p>
    <w:p w:rsidR="009C7FB6" w:rsidRPr="001F6FC3" w:rsidRDefault="009C7FB6" w:rsidP="009C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будут сформированы внутренняя позиция </w:t>
      </w:r>
      <w:proofErr w:type="gramStart"/>
      <w:r w:rsidRPr="001F6FC3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1F6FC3">
        <w:rPr>
          <w:rFonts w:ascii="Times New Roman" w:hAnsi="Times New Roman"/>
          <w:sz w:val="20"/>
          <w:szCs w:val="20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9C7FB6" w:rsidRPr="001F6FC3" w:rsidRDefault="009C7FB6" w:rsidP="009C7F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F6FC3">
        <w:rPr>
          <w:rFonts w:ascii="Times New Roman" w:hAnsi="Times New Roman"/>
          <w:i/>
          <w:sz w:val="20"/>
          <w:szCs w:val="20"/>
          <w:u w:val="single"/>
        </w:rPr>
        <w:t>Педагогические ориентиры: Самообразование и самоорганизация</w:t>
      </w:r>
    </w:p>
    <w:p w:rsidR="009C7FB6" w:rsidRPr="001F6FC3" w:rsidRDefault="009C7FB6" w:rsidP="009C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В </w:t>
      </w:r>
      <w:r w:rsidRPr="001F6FC3">
        <w:rPr>
          <w:rFonts w:ascii="Times New Roman" w:hAnsi="Times New Roman"/>
          <w:bCs/>
          <w:iCs/>
          <w:sz w:val="20"/>
          <w:szCs w:val="20"/>
        </w:rPr>
        <w:t xml:space="preserve">сфере регулятивных универсальных учебных действий </w:t>
      </w:r>
      <w:r w:rsidRPr="001F6FC3">
        <w:rPr>
          <w:rFonts w:ascii="Times New Roman" w:hAnsi="Times New Roman"/>
          <w:sz w:val="20"/>
          <w:szCs w:val="20"/>
        </w:rPr>
        <w:t xml:space="preserve">выпускники овладеют всеми типами учебных действий, направленных на организацию своей работы в образовательном учреждении и </w:t>
      </w:r>
      <w:proofErr w:type="gramStart"/>
      <w:r w:rsidRPr="001F6FC3">
        <w:rPr>
          <w:rFonts w:ascii="Times New Roman" w:hAnsi="Times New Roman"/>
          <w:sz w:val="20"/>
          <w:szCs w:val="20"/>
        </w:rPr>
        <w:t>вне</w:t>
      </w:r>
      <w:proofErr w:type="gramEnd"/>
      <w:r w:rsidRPr="001F6FC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F6FC3">
        <w:rPr>
          <w:rFonts w:ascii="Times New Roman" w:hAnsi="Times New Roman"/>
          <w:sz w:val="20"/>
          <w:szCs w:val="20"/>
        </w:rPr>
        <w:t>его</w:t>
      </w:r>
      <w:proofErr w:type="gramEnd"/>
      <w:r w:rsidRPr="001F6FC3">
        <w:rPr>
          <w:rFonts w:ascii="Times New Roman" w:hAnsi="Times New Roman"/>
          <w:sz w:val="20"/>
          <w:szCs w:val="20"/>
        </w:rPr>
        <w:t>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9C7FB6" w:rsidRPr="001F6FC3" w:rsidRDefault="009C7FB6" w:rsidP="009C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оценивать свои действия, вносить соответствующие коррективы в их выполнение.</w:t>
      </w:r>
    </w:p>
    <w:p w:rsidR="009C7FB6" w:rsidRPr="001F6FC3" w:rsidRDefault="009C7FB6" w:rsidP="009C7F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F6FC3">
        <w:rPr>
          <w:rFonts w:ascii="Times New Roman" w:hAnsi="Times New Roman"/>
          <w:i/>
          <w:sz w:val="20"/>
          <w:szCs w:val="20"/>
          <w:u w:val="single"/>
        </w:rPr>
        <w:t>Педагогические ориентиры: Исследовательская культура</w:t>
      </w:r>
    </w:p>
    <w:p w:rsidR="009C7FB6" w:rsidRPr="001F6FC3" w:rsidRDefault="009C7FB6" w:rsidP="009C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В </w:t>
      </w:r>
      <w:r w:rsidRPr="001F6FC3">
        <w:rPr>
          <w:rFonts w:ascii="Times New Roman" w:hAnsi="Times New Roman"/>
          <w:bCs/>
          <w:iCs/>
          <w:sz w:val="20"/>
          <w:szCs w:val="20"/>
        </w:rPr>
        <w:t xml:space="preserve">сфере познавательных универсальных учебных действий </w:t>
      </w:r>
      <w:r w:rsidRPr="001F6FC3">
        <w:rPr>
          <w:rFonts w:ascii="Times New Roman" w:hAnsi="Times New Roman"/>
          <w:sz w:val="20"/>
          <w:szCs w:val="20"/>
        </w:rPr>
        <w:t xml:space="preserve">выпускники научатся воспринимать и анализировать сообщения и важнейшие их компоненты — тексты, использовать знаково-символические </w:t>
      </w:r>
      <w:r w:rsidRPr="001F6FC3">
        <w:rPr>
          <w:rFonts w:ascii="Times New Roman" w:hAnsi="Times New Roman"/>
          <w:sz w:val="20"/>
          <w:szCs w:val="20"/>
        </w:rPr>
        <w:lastRenderedPageBreak/>
        <w:t>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9C7FB6" w:rsidRPr="001F6FC3" w:rsidRDefault="009C7FB6" w:rsidP="009C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F6FC3">
        <w:rPr>
          <w:rFonts w:ascii="Times New Roman" w:hAnsi="Times New Roman"/>
          <w:i/>
          <w:sz w:val="20"/>
          <w:szCs w:val="20"/>
          <w:u w:val="single"/>
        </w:rPr>
        <w:t>Педагогические ориентиры: Культура общения</w:t>
      </w:r>
    </w:p>
    <w:p w:rsidR="009C7FB6" w:rsidRPr="001F6FC3" w:rsidRDefault="009C7FB6" w:rsidP="009C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В </w:t>
      </w:r>
      <w:r w:rsidRPr="001F6FC3">
        <w:rPr>
          <w:rFonts w:ascii="Times New Roman" w:hAnsi="Times New Roman"/>
          <w:bCs/>
          <w:iCs/>
          <w:sz w:val="20"/>
          <w:szCs w:val="20"/>
        </w:rPr>
        <w:t xml:space="preserve">сфере коммуникативных универсальных учебных действий </w:t>
      </w:r>
      <w:r w:rsidRPr="001F6FC3">
        <w:rPr>
          <w:rFonts w:ascii="Times New Roman" w:hAnsi="Times New Roman"/>
          <w:sz w:val="20"/>
          <w:szCs w:val="20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9C7FB6" w:rsidRPr="001F6FC3" w:rsidRDefault="009C7FB6" w:rsidP="009C7FB6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1F6FC3">
        <w:rPr>
          <w:rFonts w:ascii="Times New Roman" w:hAnsi="Times New Roman"/>
          <w:i/>
          <w:sz w:val="20"/>
          <w:szCs w:val="20"/>
          <w:u w:val="single"/>
        </w:rPr>
        <w:t>«Условия, обеспечивающие развитие УУД в образовательном процессе</w:t>
      </w:r>
      <w:proofErr w:type="gramStart"/>
      <w:r w:rsidRPr="001F6FC3">
        <w:rPr>
          <w:rFonts w:ascii="Times New Roman" w:hAnsi="Times New Roman"/>
          <w:i/>
          <w:sz w:val="20"/>
          <w:szCs w:val="20"/>
          <w:u w:val="single"/>
        </w:rPr>
        <w:t>.»</w:t>
      </w:r>
      <w:proofErr w:type="gramEnd"/>
    </w:p>
    <w:p w:rsidR="009C7FB6" w:rsidRPr="001F6FC3" w:rsidRDefault="009C7FB6" w:rsidP="009C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Учитель   </w:t>
      </w:r>
      <w:r w:rsidRPr="001F6FC3">
        <w:rPr>
          <w:rFonts w:ascii="Times New Roman" w:hAnsi="Times New Roman"/>
          <w:bCs/>
          <w:sz w:val="20"/>
          <w:szCs w:val="20"/>
        </w:rPr>
        <w:t>знает:</w:t>
      </w:r>
    </w:p>
    <w:p w:rsidR="009C7FB6" w:rsidRPr="001F6FC3" w:rsidRDefault="009C7FB6" w:rsidP="009C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− важность формирования универсальных учебных действий школьников;</w:t>
      </w:r>
    </w:p>
    <w:p w:rsidR="009C7FB6" w:rsidRPr="001F6FC3" w:rsidRDefault="009C7FB6" w:rsidP="009C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−  сущность и виды универсальных умений, </w:t>
      </w:r>
    </w:p>
    <w:p w:rsidR="009C7FB6" w:rsidRPr="001F6FC3" w:rsidRDefault="009C7FB6" w:rsidP="009C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>-  педагогические приемы и способы их формирования</w:t>
      </w:r>
      <w:proofErr w:type="gramStart"/>
      <w:r w:rsidRPr="001F6FC3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9C7FB6" w:rsidRPr="001F6FC3" w:rsidRDefault="009C7FB6" w:rsidP="009C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Учитель   </w:t>
      </w:r>
      <w:r w:rsidRPr="001F6FC3">
        <w:rPr>
          <w:rFonts w:ascii="Times New Roman" w:hAnsi="Times New Roman"/>
          <w:bCs/>
          <w:sz w:val="20"/>
          <w:szCs w:val="20"/>
        </w:rPr>
        <w:t>умеет:</w:t>
      </w:r>
    </w:p>
    <w:p w:rsidR="009C7FB6" w:rsidRPr="001F6FC3" w:rsidRDefault="009C7FB6" w:rsidP="009C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− </w:t>
      </w:r>
      <w:r w:rsidRPr="001F6FC3">
        <w:rPr>
          <w:rFonts w:ascii="Times New Roman" w:hAnsi="Times New Roman"/>
          <w:bCs/>
          <w:sz w:val="20"/>
          <w:szCs w:val="20"/>
        </w:rPr>
        <w:t>отбирать содержание и конструировать учебный процесс с учетом формирования УДД</w:t>
      </w:r>
    </w:p>
    <w:p w:rsidR="009C7FB6" w:rsidRPr="001F6FC3" w:rsidRDefault="009C7FB6" w:rsidP="009C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− </w:t>
      </w:r>
      <w:r w:rsidRPr="001F6FC3">
        <w:rPr>
          <w:rFonts w:ascii="Times New Roman" w:hAnsi="Times New Roman"/>
          <w:bCs/>
          <w:sz w:val="20"/>
          <w:szCs w:val="20"/>
        </w:rPr>
        <w:t xml:space="preserve">использовать диагностический инструментарий успешности формирования УДД </w:t>
      </w:r>
    </w:p>
    <w:p w:rsidR="005B3E71" w:rsidRPr="001F6FC3" w:rsidRDefault="009C7FB6" w:rsidP="005B3E71">
      <w:pPr>
        <w:pStyle w:val="Style8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1F6FC3">
        <w:rPr>
          <w:rFonts w:ascii="Times New Roman" w:hAnsi="Times New Roman"/>
          <w:sz w:val="20"/>
          <w:szCs w:val="20"/>
        </w:rPr>
        <w:t xml:space="preserve">− </w:t>
      </w:r>
      <w:r w:rsidRPr="001F6FC3">
        <w:rPr>
          <w:rFonts w:ascii="Times New Roman" w:hAnsi="Times New Roman"/>
          <w:bCs/>
          <w:sz w:val="20"/>
          <w:szCs w:val="20"/>
        </w:rPr>
        <w:t>привлекать родителей к совместному решению проблемы формирования УДД</w:t>
      </w:r>
    </w:p>
    <w:sectPr w:rsidR="005B3E71" w:rsidRPr="001F6FC3" w:rsidSect="00BF6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89" w:rsidRDefault="003B0889" w:rsidP="003B0889">
      <w:pPr>
        <w:spacing w:after="0" w:line="240" w:lineRule="auto"/>
      </w:pPr>
      <w:r>
        <w:separator/>
      </w:r>
    </w:p>
  </w:endnote>
  <w:endnote w:type="continuationSeparator" w:id="0">
    <w:p w:rsidR="003B0889" w:rsidRDefault="003B0889" w:rsidP="003B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89" w:rsidRDefault="003B088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4384"/>
    </w:sdtPr>
    <w:sdtContent>
      <w:p w:rsidR="003B0889" w:rsidRDefault="001B0ACD">
        <w:pPr>
          <w:pStyle w:val="af1"/>
          <w:jc w:val="center"/>
        </w:pPr>
        <w:fldSimple w:instr=" PAGE   \* MERGEFORMAT ">
          <w:r w:rsidR="00BF6479">
            <w:rPr>
              <w:noProof/>
            </w:rPr>
            <w:t>54</w:t>
          </w:r>
        </w:fldSimple>
      </w:p>
    </w:sdtContent>
  </w:sdt>
  <w:p w:rsidR="003B0889" w:rsidRDefault="003B0889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89" w:rsidRDefault="003B088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89" w:rsidRDefault="003B0889" w:rsidP="003B0889">
      <w:pPr>
        <w:spacing w:after="0" w:line="240" w:lineRule="auto"/>
      </w:pPr>
      <w:r>
        <w:separator/>
      </w:r>
    </w:p>
  </w:footnote>
  <w:footnote w:type="continuationSeparator" w:id="0">
    <w:p w:rsidR="003B0889" w:rsidRDefault="003B0889" w:rsidP="003B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89" w:rsidRDefault="003B088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89" w:rsidRDefault="003B088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89" w:rsidRDefault="003B088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C64F5A"/>
    <w:lvl w:ilvl="0">
      <w:numFmt w:val="bullet"/>
      <w:lvlText w:val="*"/>
      <w:lvlJc w:val="left"/>
    </w:lvl>
  </w:abstractNum>
  <w:abstractNum w:abstractNumId="1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253CA6"/>
    <w:multiLevelType w:val="multilevel"/>
    <w:tmpl w:val="D3D065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3AF7EC4"/>
    <w:multiLevelType w:val="hybridMultilevel"/>
    <w:tmpl w:val="3FCAAE8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4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E7B68"/>
    <w:multiLevelType w:val="hybridMultilevel"/>
    <w:tmpl w:val="D21AF0D0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10D034F"/>
    <w:multiLevelType w:val="hybridMultilevel"/>
    <w:tmpl w:val="FB3CCC6A"/>
    <w:lvl w:ilvl="0" w:tplc="7F2AF6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33CE32F0"/>
    <w:multiLevelType w:val="hybridMultilevel"/>
    <w:tmpl w:val="AFFE2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C6AE7"/>
    <w:multiLevelType w:val="hybridMultilevel"/>
    <w:tmpl w:val="272E6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2123BA"/>
    <w:multiLevelType w:val="hybridMultilevel"/>
    <w:tmpl w:val="6140731E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2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0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F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AD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01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0F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6967E1"/>
    <w:multiLevelType w:val="hybridMultilevel"/>
    <w:tmpl w:val="59E8B26C"/>
    <w:lvl w:ilvl="0" w:tplc="828CB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11F97"/>
    <w:multiLevelType w:val="hybridMultilevel"/>
    <w:tmpl w:val="318880DA"/>
    <w:lvl w:ilvl="0" w:tplc="A5C64F5A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B661CD"/>
    <w:multiLevelType w:val="hybridMultilevel"/>
    <w:tmpl w:val="81E24B1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6">
    <w:nsid w:val="51642F6C"/>
    <w:multiLevelType w:val="hybridMultilevel"/>
    <w:tmpl w:val="DF6E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766C5"/>
    <w:multiLevelType w:val="hybridMultilevel"/>
    <w:tmpl w:val="B3BCD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C3C29"/>
    <w:multiLevelType w:val="hybridMultilevel"/>
    <w:tmpl w:val="092EA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0307FD"/>
    <w:multiLevelType w:val="hybridMultilevel"/>
    <w:tmpl w:val="A538E5F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0">
    <w:nsid w:val="571B79EA"/>
    <w:multiLevelType w:val="hybridMultilevel"/>
    <w:tmpl w:val="B1160F0E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1">
    <w:nsid w:val="73845227"/>
    <w:multiLevelType w:val="hybridMultilevel"/>
    <w:tmpl w:val="DF5A40E4"/>
    <w:lvl w:ilvl="0" w:tplc="A5C64F5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63EF4"/>
    <w:multiLevelType w:val="hybridMultilevel"/>
    <w:tmpl w:val="BEA2DC10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3">
    <w:nsid w:val="7DB67467"/>
    <w:multiLevelType w:val="hybridMultilevel"/>
    <w:tmpl w:val="E60E3266"/>
    <w:lvl w:ilvl="0" w:tplc="141863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19"/>
  </w:num>
  <w:num w:numId="7">
    <w:abstractNumId w:val="6"/>
  </w:num>
  <w:num w:numId="8">
    <w:abstractNumId w:val="15"/>
  </w:num>
  <w:num w:numId="9">
    <w:abstractNumId w:val="20"/>
  </w:num>
  <w:num w:numId="10">
    <w:abstractNumId w:val="22"/>
  </w:num>
  <w:num w:numId="11">
    <w:abstractNumId w:val="12"/>
  </w:num>
  <w:num w:numId="12">
    <w:abstractNumId w:val="7"/>
  </w:num>
  <w:num w:numId="13">
    <w:abstractNumId w:val="1"/>
  </w:num>
  <w:num w:numId="14">
    <w:abstractNumId w:val="23"/>
  </w:num>
  <w:num w:numId="15">
    <w:abstractNumId w:val="13"/>
  </w:num>
  <w:num w:numId="16">
    <w:abstractNumId w:val="18"/>
  </w:num>
  <w:num w:numId="17">
    <w:abstractNumId w:val="14"/>
  </w:num>
  <w:num w:numId="18">
    <w:abstractNumId w:val="21"/>
  </w:num>
  <w:num w:numId="19">
    <w:abstractNumId w:val="8"/>
  </w:num>
  <w:num w:numId="20">
    <w:abstractNumId w:val="16"/>
  </w:num>
  <w:num w:numId="21">
    <w:abstractNumId w:val="17"/>
  </w:num>
  <w:num w:numId="22">
    <w:abstractNumId w:val="9"/>
  </w:num>
  <w:num w:numId="23">
    <w:abstractNumId w:val="2"/>
  </w:num>
  <w:num w:numId="24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367A"/>
    <w:rsid w:val="000761BF"/>
    <w:rsid w:val="0009367A"/>
    <w:rsid w:val="000956CF"/>
    <w:rsid w:val="00136B5E"/>
    <w:rsid w:val="00144E84"/>
    <w:rsid w:val="001B0ACD"/>
    <w:rsid w:val="001F6FC3"/>
    <w:rsid w:val="0022081D"/>
    <w:rsid w:val="002B0E7D"/>
    <w:rsid w:val="00356D0B"/>
    <w:rsid w:val="00387F2C"/>
    <w:rsid w:val="003B0889"/>
    <w:rsid w:val="00560C78"/>
    <w:rsid w:val="0056435B"/>
    <w:rsid w:val="00584A55"/>
    <w:rsid w:val="005B3E71"/>
    <w:rsid w:val="00653B6C"/>
    <w:rsid w:val="00733660"/>
    <w:rsid w:val="00850C55"/>
    <w:rsid w:val="008A654A"/>
    <w:rsid w:val="008F1CF9"/>
    <w:rsid w:val="0091146B"/>
    <w:rsid w:val="009802D0"/>
    <w:rsid w:val="00992A2E"/>
    <w:rsid w:val="009B0E2E"/>
    <w:rsid w:val="009C7FB6"/>
    <w:rsid w:val="00A3525A"/>
    <w:rsid w:val="00B50CCD"/>
    <w:rsid w:val="00B50E8D"/>
    <w:rsid w:val="00BB42A1"/>
    <w:rsid w:val="00BF6479"/>
    <w:rsid w:val="00C23F99"/>
    <w:rsid w:val="00C97379"/>
    <w:rsid w:val="00CA462B"/>
    <w:rsid w:val="00D73451"/>
    <w:rsid w:val="00D765B9"/>
    <w:rsid w:val="00E8276C"/>
    <w:rsid w:val="00E86819"/>
    <w:rsid w:val="00E943D8"/>
    <w:rsid w:val="00F03659"/>
    <w:rsid w:val="00F4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09367A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09367A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9367A"/>
    <w:pPr>
      <w:widowControl w:val="0"/>
      <w:autoSpaceDE w:val="0"/>
      <w:autoSpaceDN w:val="0"/>
      <w:adjustRightInd w:val="0"/>
      <w:spacing w:after="0" w:line="215" w:lineRule="exact"/>
      <w:ind w:firstLine="35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936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9367A"/>
    <w:pPr>
      <w:widowControl w:val="0"/>
      <w:autoSpaceDE w:val="0"/>
      <w:autoSpaceDN w:val="0"/>
      <w:adjustRightInd w:val="0"/>
      <w:spacing w:after="0" w:line="211" w:lineRule="exact"/>
      <w:ind w:firstLine="38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09367A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0936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a0"/>
    <w:uiPriority w:val="99"/>
    <w:rsid w:val="0009367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093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9367A"/>
    <w:pPr>
      <w:widowControl w:val="0"/>
      <w:autoSpaceDE w:val="0"/>
      <w:autoSpaceDN w:val="0"/>
      <w:adjustRightInd w:val="0"/>
      <w:spacing w:after="0" w:line="216" w:lineRule="exact"/>
      <w:ind w:firstLine="39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9367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93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936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9367A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09367A"/>
    <w:rPr>
      <w:rFonts w:ascii="Impact" w:hAnsi="Impact" w:cs="Impact"/>
      <w:sz w:val="46"/>
      <w:szCs w:val="46"/>
    </w:rPr>
  </w:style>
  <w:style w:type="paragraph" w:customStyle="1" w:styleId="Style3">
    <w:name w:val="Style3"/>
    <w:basedOn w:val="a"/>
    <w:uiPriority w:val="99"/>
    <w:rsid w:val="00093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09367A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9367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09367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09367A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09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09367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7"/>
    <w:locked/>
    <w:rsid w:val="0009367A"/>
    <w:rPr>
      <w:b/>
      <w:bCs/>
      <w:sz w:val="24"/>
      <w:szCs w:val="24"/>
    </w:rPr>
  </w:style>
  <w:style w:type="paragraph" w:styleId="a7">
    <w:name w:val="Title"/>
    <w:basedOn w:val="a"/>
    <w:link w:val="a6"/>
    <w:qFormat/>
    <w:rsid w:val="0009367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7"/>
    <w:uiPriority w:val="10"/>
    <w:rsid w:val="000936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 Indent"/>
    <w:basedOn w:val="a"/>
    <w:link w:val="a9"/>
    <w:rsid w:val="0009367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9367A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136B5E"/>
    <w:pPr>
      <w:suppressLineNumbers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hi-IN" w:bidi="hi-IN"/>
    </w:rPr>
  </w:style>
  <w:style w:type="paragraph" w:styleId="ab">
    <w:name w:val="Normal (Web)"/>
    <w:basedOn w:val="a"/>
    <w:rsid w:val="0013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c">
    <w:name w:val="List Paragraph"/>
    <w:basedOn w:val="a"/>
    <w:qFormat/>
    <w:rsid w:val="00992A2E"/>
    <w:pPr>
      <w:ind w:left="720"/>
      <w:contextualSpacing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rsid w:val="009B0E2E"/>
  </w:style>
  <w:style w:type="paragraph" w:styleId="ad">
    <w:name w:val="Body Text"/>
    <w:basedOn w:val="a"/>
    <w:link w:val="ae"/>
    <w:uiPriority w:val="99"/>
    <w:semiHidden/>
    <w:unhideWhenUsed/>
    <w:rsid w:val="00CA462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CA462B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3B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B0889"/>
  </w:style>
  <w:style w:type="paragraph" w:styleId="af1">
    <w:name w:val="footer"/>
    <w:basedOn w:val="a"/>
    <w:link w:val="af2"/>
    <w:uiPriority w:val="99"/>
    <w:unhideWhenUsed/>
    <w:rsid w:val="003B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B0889"/>
  </w:style>
  <w:style w:type="paragraph" w:styleId="af3">
    <w:name w:val="Balloon Text"/>
    <w:basedOn w:val="a"/>
    <w:link w:val="af4"/>
    <w:uiPriority w:val="99"/>
    <w:semiHidden/>
    <w:unhideWhenUsed/>
    <w:rsid w:val="001F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6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19</Pages>
  <Words>8669</Words>
  <Characters>49416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ТАТЬЯНА</cp:lastModifiedBy>
  <cp:revision>17</cp:revision>
  <dcterms:created xsi:type="dcterms:W3CDTF">2011-07-21T08:04:00Z</dcterms:created>
  <dcterms:modified xsi:type="dcterms:W3CDTF">2015-04-05T16:13:00Z</dcterms:modified>
</cp:coreProperties>
</file>