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7" w:rsidRDefault="00953B72" w:rsidP="00953B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ПРОГРАММ ВНЕУРОЧНОЙ ДЕЯТЕЛЬНОСТИ</w:t>
      </w:r>
    </w:p>
    <w:p w:rsidR="00953B72" w:rsidRDefault="00953B72" w:rsidP="00953B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9B3959">
        <w:rPr>
          <w:rFonts w:ascii="Times New Roman" w:hAnsi="Times New Roman" w:cs="Times New Roman"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sz w:val="24"/>
          <w:szCs w:val="24"/>
        </w:rPr>
        <w:t xml:space="preserve"> направление/</w:t>
      </w:r>
    </w:p>
    <w:p w:rsidR="00953B72" w:rsidRP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>Программа кружка «</w:t>
      </w:r>
      <w:r w:rsidR="009B3959">
        <w:rPr>
          <w:rFonts w:ascii="Times New Roman" w:hAnsi="Times New Roman" w:cs="Times New Roman"/>
          <w:b/>
          <w:sz w:val="24"/>
          <w:szCs w:val="24"/>
        </w:rPr>
        <w:t>Истоки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9B3959">
        <w:rPr>
          <w:rFonts w:ascii="Times New Roman" w:hAnsi="Times New Roman" w:cs="Times New Roman"/>
          <w:b/>
          <w:sz w:val="24"/>
          <w:szCs w:val="24"/>
        </w:rPr>
        <w:t>1 -2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9B3959" w:rsidRPr="009B3959" w:rsidRDefault="009B3959" w:rsidP="009B3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20"/>
          <w:kern w:val="16"/>
          <w:position w:val="2"/>
          <w:sz w:val="24"/>
          <w:szCs w:val="24"/>
          <w:u w:val="single"/>
          <w:lang w:eastAsia="ru-RU"/>
        </w:rPr>
      </w:pPr>
      <w:r w:rsidRPr="009B3959">
        <w:rPr>
          <w:rFonts w:ascii="Times New Roman" w:eastAsia="Times New Roman" w:hAnsi="Times New Roman"/>
          <w:bCs/>
          <w:color w:val="000000"/>
          <w:spacing w:val="20"/>
          <w:kern w:val="16"/>
          <w:position w:val="2"/>
          <w:sz w:val="24"/>
          <w:szCs w:val="24"/>
          <w:u w:val="single"/>
          <w:lang w:eastAsia="ru-RU"/>
        </w:rPr>
        <w:t>Общие цели  предмета: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Дальнейшее обогащение представлений, образов и понятий, связанных с социокультурными истоками;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Приобщение к глубинным (смысловым, нравственным, духовным) пластам выдающихся памятников – явлений отечественной и духовной культуры;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Закрепление и развитие имеющегося у ребенка опыта многомерного восприятия действительности, и через  этот опыт ощущения </w:t>
      </w:r>
      <w:proofErr w:type="spellStart"/>
      <w:r w:rsidRPr="009B3959">
        <w:rPr>
          <w:rFonts w:ascii="Times New Roman" w:hAnsi="Times New Roman" w:cs="Times New Roman"/>
          <w:sz w:val="24"/>
          <w:szCs w:val="24"/>
        </w:rPr>
        <w:t>укорененности</w:t>
      </w:r>
      <w:proofErr w:type="spellEnd"/>
      <w:r w:rsidRPr="009B3959">
        <w:rPr>
          <w:rFonts w:ascii="Times New Roman" w:hAnsi="Times New Roman" w:cs="Times New Roman"/>
          <w:sz w:val="24"/>
          <w:szCs w:val="24"/>
        </w:rPr>
        <w:t xml:space="preserve"> в российской этнической и социокультурной среде;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Развитие интереса к самостоятельному поиску и осмыслению истоков;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Развитие единого контекста в группе и продолжение работы по формированию активно действующей четверки, в ресурсном круге.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Учебный курс «ИСТОКИ» для</w:t>
      </w:r>
      <w:r w:rsidRPr="009B3959">
        <w:rPr>
          <w:rFonts w:ascii="Times New Roman" w:hAnsi="Times New Roman" w:cs="Times New Roman"/>
          <w:sz w:val="24"/>
          <w:szCs w:val="24"/>
        </w:rPr>
        <w:t xml:space="preserve"> 1-</w:t>
      </w:r>
      <w:r w:rsidRPr="009B3959">
        <w:rPr>
          <w:rFonts w:ascii="Times New Roman" w:hAnsi="Times New Roman" w:cs="Times New Roman"/>
          <w:sz w:val="24"/>
          <w:szCs w:val="24"/>
        </w:rPr>
        <w:t xml:space="preserve"> 2 класса начинает вводить младшего школьника в круг основных </w:t>
      </w:r>
      <w:r w:rsidRPr="009B3959">
        <w:rPr>
          <w:rFonts w:ascii="Times New Roman" w:hAnsi="Times New Roman" w:cs="Times New Roman"/>
          <w:i/>
          <w:iCs/>
          <w:sz w:val="24"/>
          <w:szCs w:val="24"/>
        </w:rPr>
        <w:t>социокультурных ценностей</w:t>
      </w:r>
      <w:r w:rsidRPr="009B3959">
        <w:rPr>
          <w:rFonts w:ascii="Times New Roman" w:hAnsi="Times New Roman" w:cs="Times New Roman"/>
          <w:sz w:val="24"/>
          <w:szCs w:val="24"/>
        </w:rPr>
        <w:t>, присущих российской цивилизации. В его рамках происходит 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 отдельные автономные отрасли знания, основывающиеся на единении восприятия, мышления, чувствования и духовного переживания, в наибольшей  степени соответствует особенностям младшего возраста, опирается на него.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Главными целями этого курса являются: </w:t>
      </w:r>
    </w:p>
    <w:p w:rsidR="009B3959" w:rsidRPr="009B3959" w:rsidRDefault="009B3959" w:rsidP="009B39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раннее и относительно системное приобщение ребенка к истокам родной культуры, духовных ценностей и образа жизни;</w:t>
      </w:r>
    </w:p>
    <w:p w:rsidR="009B3959" w:rsidRPr="009B3959" w:rsidRDefault="009B3959" w:rsidP="009B395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посредством совместной деятельности ученика и его семьи, </w:t>
      </w:r>
      <w:proofErr w:type="gramStart"/>
      <w:r w:rsidRPr="009B3959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9B3959">
        <w:rPr>
          <w:rFonts w:ascii="Times New Roman" w:hAnsi="Times New Roman" w:cs="Times New Roman"/>
          <w:sz w:val="24"/>
          <w:szCs w:val="24"/>
        </w:rPr>
        <w:t xml:space="preserve"> учителем, приобщать ребенка к целостному взгляду на окружающий мир, выявлять его (мира) истоки;</w:t>
      </w:r>
    </w:p>
    <w:p w:rsidR="009B3959" w:rsidRPr="009B3959" w:rsidRDefault="009B3959" w:rsidP="009B39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развивая восприятие, мышление, чувствование и духовный опыт ребенка, формировать ощущение своего начального родства окружающему социокультурному и духовному пространству, уверенность в том, что окружающий мир не является чужим, ибо отчужденность его ведет к отчужденности от своих истоков, непониманию их.  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959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Программа предусматривает 4 раздела</w:t>
      </w:r>
      <w:bookmarkStart w:id="0" w:name="_GoBack"/>
      <w:bookmarkEnd w:id="0"/>
      <w:r w:rsidRPr="009B39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3959">
        <w:rPr>
          <w:rFonts w:ascii="Times New Roman" w:hAnsi="Times New Roman" w:cs="Times New Roman"/>
          <w:iCs/>
          <w:sz w:val="24"/>
          <w:szCs w:val="24"/>
        </w:rPr>
        <w:t>1. Мир. Слово. Образ. Книга.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3959">
        <w:rPr>
          <w:rFonts w:ascii="Times New Roman" w:hAnsi="Times New Roman" w:cs="Times New Roman"/>
          <w:iCs/>
          <w:sz w:val="24"/>
          <w:szCs w:val="24"/>
        </w:rPr>
        <w:t>2. Родной очаг. Родные просторы. Труд земной. Труд  души.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3959">
        <w:rPr>
          <w:rFonts w:ascii="Times New Roman" w:hAnsi="Times New Roman" w:cs="Times New Roman"/>
          <w:iCs/>
          <w:sz w:val="24"/>
          <w:szCs w:val="24"/>
        </w:rPr>
        <w:t>3. Вера. Надежда. Любовь. София.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3959">
        <w:rPr>
          <w:rFonts w:ascii="Times New Roman" w:hAnsi="Times New Roman" w:cs="Times New Roman"/>
          <w:iCs/>
          <w:sz w:val="24"/>
          <w:szCs w:val="24"/>
        </w:rPr>
        <w:t>4. Традиции Слова, Образа, дела, праздника.</w:t>
      </w:r>
    </w:p>
    <w:p w:rsidR="009B3959" w:rsidRDefault="009B3959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9B395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B3959">
        <w:rPr>
          <w:rFonts w:ascii="Times New Roman" w:hAnsi="Times New Roman" w:cs="Times New Roman"/>
          <w:b/>
          <w:sz w:val="24"/>
          <w:szCs w:val="24"/>
        </w:rPr>
        <w:t>Доноведение</w:t>
      </w:r>
      <w:proofErr w:type="spellEnd"/>
      <w:r w:rsidR="009B3959">
        <w:rPr>
          <w:rFonts w:ascii="Times New Roman" w:hAnsi="Times New Roman" w:cs="Times New Roman"/>
          <w:b/>
          <w:sz w:val="24"/>
          <w:szCs w:val="24"/>
        </w:rPr>
        <w:t>»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 – 1- 4 классы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spellStart"/>
      <w:r w:rsidRPr="009B3959">
        <w:rPr>
          <w:rFonts w:ascii="Times New Roman" w:hAnsi="Times New Roman" w:cs="Times New Roman"/>
          <w:sz w:val="24"/>
          <w:szCs w:val="24"/>
        </w:rPr>
        <w:t>доноведению</w:t>
      </w:r>
      <w:proofErr w:type="spellEnd"/>
      <w:r w:rsidRPr="009B3959">
        <w:rPr>
          <w:rFonts w:ascii="Times New Roman" w:hAnsi="Times New Roman" w:cs="Times New Roman"/>
          <w:sz w:val="24"/>
          <w:szCs w:val="24"/>
        </w:rPr>
        <w:t xml:space="preserve"> для 2-Б класса  составлена на основании следующих нормативн</w:t>
      </w:r>
      <w:proofErr w:type="gramStart"/>
      <w:r w:rsidRPr="009B39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3959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</w:p>
    <w:p w:rsidR="009B3959" w:rsidRPr="009B3959" w:rsidRDefault="009B3959" w:rsidP="009B3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959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9B3959" w:rsidRPr="009B3959" w:rsidRDefault="009B3959" w:rsidP="009B3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9B3959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9B3959" w:rsidRPr="009B3959" w:rsidRDefault="009B3959" w:rsidP="009B3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Примерная (авторская) программа (начального общего образования) по </w:t>
      </w:r>
      <w:proofErr w:type="spellStart"/>
      <w:r w:rsidRPr="009B3959">
        <w:rPr>
          <w:rFonts w:ascii="Times New Roman" w:hAnsi="Times New Roman" w:cs="Times New Roman"/>
          <w:sz w:val="24"/>
          <w:szCs w:val="24"/>
        </w:rPr>
        <w:t>доноведению</w:t>
      </w:r>
      <w:proofErr w:type="spellEnd"/>
      <w:r w:rsidRPr="009B3959">
        <w:rPr>
          <w:rFonts w:ascii="Times New Roman" w:hAnsi="Times New Roman" w:cs="Times New Roman"/>
          <w:sz w:val="24"/>
          <w:szCs w:val="24"/>
        </w:rPr>
        <w:t xml:space="preserve">, авторы: </w:t>
      </w:r>
      <w:proofErr w:type="gramStart"/>
      <w:r w:rsidRPr="009B3959">
        <w:rPr>
          <w:rFonts w:ascii="Times New Roman" w:eastAsia="Arial Unicode MS" w:hAnsi="Times New Roman" w:cs="Times New Roman"/>
          <w:sz w:val="24"/>
          <w:szCs w:val="24"/>
        </w:rPr>
        <w:t xml:space="preserve">Сухаревская Е.Ю. и др. </w:t>
      </w:r>
      <w:r w:rsidRPr="009B3959">
        <w:rPr>
          <w:rFonts w:ascii="Times New Roman" w:eastAsia="Arial Unicode MS" w:hAnsi="Times New Roman" w:cs="Times New Roman"/>
          <w:i/>
          <w:sz w:val="24"/>
          <w:szCs w:val="24"/>
        </w:rPr>
        <w:t>(</w:t>
      </w:r>
      <w:r w:rsidRPr="009B3959">
        <w:rPr>
          <w:rFonts w:ascii="Times New Roman" w:eastAsia="Arial Unicode MS" w:hAnsi="Times New Roman" w:cs="Times New Roman"/>
          <w:sz w:val="24"/>
          <w:szCs w:val="24"/>
        </w:rPr>
        <w:t>Сборник программно-методических материалов, Ростов-на-Дону:</w:t>
      </w:r>
      <w:proofErr w:type="gramEnd"/>
      <w:r w:rsidRPr="009B3959">
        <w:rPr>
          <w:rFonts w:ascii="Times New Roman" w:eastAsia="Arial Unicode MS" w:hAnsi="Times New Roman" w:cs="Times New Roman"/>
          <w:sz w:val="24"/>
          <w:szCs w:val="24"/>
        </w:rPr>
        <w:t xml:space="preserve"> Изд-во РО ИПК и ПРО, 2010 г.) </w:t>
      </w:r>
    </w:p>
    <w:p w:rsidR="009B3959" w:rsidRPr="009B3959" w:rsidRDefault="009B3959" w:rsidP="009B3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Устав школы;</w:t>
      </w:r>
    </w:p>
    <w:p w:rsidR="009B3959" w:rsidRPr="009B3959" w:rsidRDefault="009B3959" w:rsidP="009B3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9B3959" w:rsidRPr="009B3959" w:rsidRDefault="009B3959" w:rsidP="009B3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Учебный план МБОУ АСОШ № 2 на 20 14 – 2015 учебный год;</w:t>
      </w:r>
    </w:p>
    <w:p w:rsidR="009B3959" w:rsidRPr="009B3959" w:rsidRDefault="009B3959" w:rsidP="009B39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9B3959" w:rsidRPr="00902F93" w:rsidRDefault="009B3959" w:rsidP="009B3959">
      <w:pPr>
        <w:pStyle w:val="a6"/>
        <w:ind w:left="567" w:firstLine="708"/>
        <w:rPr>
          <w:b w:val="0"/>
          <w:bCs w:val="0"/>
          <w:sz w:val="24"/>
        </w:rPr>
      </w:pPr>
      <w:r w:rsidRPr="00902F93">
        <w:rPr>
          <w:b w:val="0"/>
          <w:bCs w:val="0"/>
          <w:sz w:val="24"/>
        </w:rPr>
        <w:t xml:space="preserve">Основной </w:t>
      </w:r>
      <w:r w:rsidRPr="00902F93">
        <w:rPr>
          <w:bCs w:val="0"/>
          <w:sz w:val="24"/>
        </w:rPr>
        <w:t>целью курса</w:t>
      </w:r>
      <w:r w:rsidRPr="00902F93">
        <w:rPr>
          <w:b w:val="0"/>
          <w:bCs w:val="0"/>
          <w:sz w:val="24"/>
        </w:rPr>
        <w:t xml:space="preserve"> «</w:t>
      </w:r>
      <w:proofErr w:type="spellStart"/>
      <w:r w:rsidRPr="00902F93">
        <w:rPr>
          <w:b w:val="0"/>
          <w:bCs w:val="0"/>
          <w:sz w:val="24"/>
        </w:rPr>
        <w:t>Доноведение</w:t>
      </w:r>
      <w:proofErr w:type="spellEnd"/>
      <w:r w:rsidRPr="00902F93">
        <w:rPr>
          <w:b w:val="0"/>
          <w:bCs w:val="0"/>
          <w:sz w:val="24"/>
        </w:rPr>
        <w:t xml:space="preserve"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</w:t>
      </w:r>
      <w:r w:rsidRPr="00902F93">
        <w:rPr>
          <w:bCs w:val="0"/>
          <w:sz w:val="24"/>
        </w:rPr>
        <w:t>задачи</w:t>
      </w:r>
      <w:r w:rsidRPr="00902F93">
        <w:rPr>
          <w:b w:val="0"/>
          <w:bCs w:val="0"/>
          <w:sz w:val="24"/>
        </w:rPr>
        <w:t xml:space="preserve"> изучения родного края:</w:t>
      </w:r>
    </w:p>
    <w:p w:rsidR="009B3959" w:rsidRPr="00902F93" w:rsidRDefault="009B3959" w:rsidP="009B3959">
      <w:pPr>
        <w:pStyle w:val="a6"/>
        <w:tabs>
          <w:tab w:val="left" w:pos="3870"/>
        </w:tabs>
        <w:ind w:left="567" w:firstLine="708"/>
        <w:rPr>
          <w:b w:val="0"/>
          <w:bCs w:val="0"/>
          <w:sz w:val="24"/>
        </w:rPr>
      </w:pPr>
      <w:r w:rsidRPr="00902F93">
        <w:rPr>
          <w:bCs w:val="0"/>
          <w:i/>
          <w:sz w:val="24"/>
        </w:rPr>
        <w:t>Образовательные</w:t>
      </w:r>
      <w:r w:rsidRPr="00902F93">
        <w:rPr>
          <w:bCs w:val="0"/>
          <w:sz w:val="24"/>
        </w:rPr>
        <w:t>:</w:t>
      </w:r>
      <w:r>
        <w:rPr>
          <w:bCs w:val="0"/>
          <w:sz w:val="24"/>
        </w:rPr>
        <w:tab/>
      </w:r>
    </w:p>
    <w:p w:rsidR="009B3959" w:rsidRPr="00902F93" w:rsidRDefault="009B3959" w:rsidP="009B3959">
      <w:pPr>
        <w:pStyle w:val="a6"/>
        <w:ind w:left="567" w:firstLine="708"/>
        <w:rPr>
          <w:b w:val="0"/>
          <w:bCs w:val="0"/>
          <w:sz w:val="24"/>
        </w:rPr>
      </w:pPr>
      <w:r w:rsidRPr="00902F93">
        <w:rPr>
          <w:b w:val="0"/>
          <w:bCs w:val="0"/>
          <w:sz w:val="24"/>
        </w:rPr>
        <w:lastRenderedPageBreak/>
        <w:t xml:space="preserve">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9B3959" w:rsidRPr="00902F93" w:rsidRDefault="009B3959" w:rsidP="009B3959">
      <w:pPr>
        <w:pStyle w:val="a6"/>
        <w:ind w:left="567" w:firstLine="708"/>
        <w:rPr>
          <w:b w:val="0"/>
          <w:bCs w:val="0"/>
          <w:sz w:val="24"/>
        </w:rPr>
      </w:pPr>
      <w:r w:rsidRPr="00902F93">
        <w:rPr>
          <w:b w:val="0"/>
          <w:bCs w:val="0"/>
          <w:sz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9B3959" w:rsidRPr="00902F93" w:rsidRDefault="009B3959" w:rsidP="009B3959">
      <w:pPr>
        <w:pStyle w:val="a6"/>
        <w:ind w:left="567" w:firstLine="708"/>
        <w:rPr>
          <w:b w:val="0"/>
          <w:bCs w:val="0"/>
          <w:i/>
          <w:sz w:val="24"/>
        </w:rPr>
      </w:pPr>
      <w:r w:rsidRPr="00902F93">
        <w:rPr>
          <w:bCs w:val="0"/>
          <w:i/>
          <w:sz w:val="24"/>
        </w:rPr>
        <w:t>Воспитательные:</w:t>
      </w:r>
    </w:p>
    <w:p w:rsidR="009B3959" w:rsidRPr="00902F93" w:rsidRDefault="009B3959" w:rsidP="009B3959">
      <w:pPr>
        <w:pStyle w:val="a6"/>
        <w:ind w:left="567" w:firstLine="708"/>
        <w:rPr>
          <w:b w:val="0"/>
          <w:bCs w:val="0"/>
          <w:sz w:val="24"/>
        </w:rPr>
      </w:pPr>
      <w:r w:rsidRPr="00902F93">
        <w:rPr>
          <w:b w:val="0"/>
          <w:bCs w:val="0"/>
          <w:sz w:val="24"/>
        </w:rPr>
        <w:t xml:space="preserve">1. Воспитание </w:t>
      </w:r>
      <w:proofErr w:type="gramStart"/>
      <w:r w:rsidRPr="00902F93">
        <w:rPr>
          <w:b w:val="0"/>
          <w:bCs w:val="0"/>
          <w:sz w:val="24"/>
        </w:rPr>
        <w:t>осознания зависимости благополучия среды родного края</w:t>
      </w:r>
      <w:proofErr w:type="gramEnd"/>
      <w:r w:rsidRPr="00902F93">
        <w:rPr>
          <w:b w:val="0"/>
          <w:bCs w:val="0"/>
          <w:sz w:val="24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9B3959" w:rsidRPr="00902F93" w:rsidRDefault="009B3959" w:rsidP="009B3959">
      <w:pPr>
        <w:pStyle w:val="a6"/>
        <w:ind w:left="567" w:firstLine="708"/>
        <w:rPr>
          <w:b w:val="0"/>
          <w:bCs w:val="0"/>
          <w:sz w:val="24"/>
        </w:rPr>
      </w:pPr>
      <w:r w:rsidRPr="00902F93">
        <w:rPr>
          <w:b w:val="0"/>
          <w:bCs w:val="0"/>
          <w:sz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9B3959" w:rsidRPr="00902F93" w:rsidRDefault="009B3959" w:rsidP="009B3959">
      <w:pPr>
        <w:pStyle w:val="a6"/>
        <w:ind w:left="567" w:firstLine="708"/>
        <w:rPr>
          <w:bCs w:val="0"/>
          <w:i/>
          <w:sz w:val="24"/>
        </w:rPr>
      </w:pPr>
      <w:r w:rsidRPr="00902F93">
        <w:rPr>
          <w:bCs w:val="0"/>
          <w:i/>
          <w:sz w:val="24"/>
        </w:rPr>
        <w:t xml:space="preserve">Развивающие: </w:t>
      </w:r>
    </w:p>
    <w:p w:rsidR="009B3959" w:rsidRPr="00902F93" w:rsidRDefault="009B3959" w:rsidP="009B3959">
      <w:pPr>
        <w:pStyle w:val="a6"/>
        <w:ind w:left="567" w:firstLine="708"/>
        <w:rPr>
          <w:b w:val="0"/>
          <w:bCs w:val="0"/>
          <w:sz w:val="24"/>
        </w:rPr>
      </w:pPr>
      <w:r w:rsidRPr="00902F93">
        <w:rPr>
          <w:b w:val="0"/>
          <w:bCs w:val="0"/>
          <w:sz w:val="24"/>
        </w:rPr>
        <w:t xml:space="preserve">1. Развитие умения взаимодействовать с различными объектами окружающего мира с учётом их своеобразия и особенностей. </w:t>
      </w:r>
    </w:p>
    <w:p w:rsidR="009B3959" w:rsidRPr="00014BF4" w:rsidRDefault="009B3959" w:rsidP="009B3959">
      <w:pPr>
        <w:pStyle w:val="a6"/>
        <w:ind w:left="567"/>
        <w:rPr>
          <w:b w:val="0"/>
          <w:bCs w:val="0"/>
          <w:sz w:val="24"/>
        </w:rPr>
      </w:pPr>
      <w:r w:rsidRPr="00902F93">
        <w:rPr>
          <w:b w:val="0"/>
          <w:bCs w:val="0"/>
          <w:sz w:val="24"/>
        </w:rPr>
        <w:t xml:space="preserve">2. 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Место внеурочного курса «</w:t>
      </w:r>
      <w:proofErr w:type="spellStart"/>
      <w:r w:rsidRPr="009B3959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9B3959">
        <w:rPr>
          <w:rFonts w:ascii="Times New Roman" w:hAnsi="Times New Roman" w:cs="Times New Roman"/>
          <w:sz w:val="24"/>
          <w:szCs w:val="24"/>
        </w:rPr>
        <w:t>»</w:t>
      </w:r>
    </w:p>
    <w:p w:rsid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В соответствии с учебным планом и  календарным учебным графиком на 2014-2015 учебный год рабочая программа рассчитана: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1 класс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Кол-во часов в неделю –  1 ч. </w:t>
      </w:r>
      <w:r w:rsidRPr="009B3959">
        <w:rPr>
          <w:rFonts w:ascii="Times New Roman" w:hAnsi="Times New Roman" w:cs="Times New Roman"/>
          <w:sz w:val="24"/>
          <w:szCs w:val="24"/>
        </w:rPr>
        <w:tab/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Кол-во часов в год – 1чх33нед.=33 ч.</w:t>
      </w:r>
    </w:p>
    <w:p w:rsid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2 класс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Кол-во часов в неделю –  1 ч. </w:t>
      </w:r>
      <w:r w:rsidRPr="009B3959">
        <w:rPr>
          <w:rFonts w:ascii="Times New Roman" w:hAnsi="Times New Roman" w:cs="Times New Roman"/>
          <w:sz w:val="24"/>
          <w:szCs w:val="24"/>
        </w:rPr>
        <w:tab/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>
        <w:rPr>
          <w:rFonts w:ascii="Times New Roman" w:hAnsi="Times New Roman" w:cs="Times New Roman"/>
          <w:sz w:val="24"/>
          <w:szCs w:val="24"/>
        </w:rPr>
        <w:t>1чх34нед.=34</w:t>
      </w:r>
      <w:r w:rsidRPr="009B395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395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Кол-во часов в неделю –  1 ч. </w:t>
      </w:r>
      <w:r w:rsidRPr="009B3959">
        <w:rPr>
          <w:rFonts w:ascii="Times New Roman" w:hAnsi="Times New Roman" w:cs="Times New Roman"/>
          <w:sz w:val="24"/>
          <w:szCs w:val="24"/>
        </w:rPr>
        <w:tab/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>
        <w:rPr>
          <w:rFonts w:ascii="Times New Roman" w:hAnsi="Times New Roman" w:cs="Times New Roman"/>
          <w:sz w:val="24"/>
          <w:szCs w:val="24"/>
        </w:rPr>
        <w:t>1чх34нед.=34</w:t>
      </w:r>
      <w:r w:rsidRPr="009B395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395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Кол-во часов в неделю –  1 ч. </w:t>
      </w:r>
      <w:r w:rsidRPr="009B3959">
        <w:rPr>
          <w:rFonts w:ascii="Times New Roman" w:hAnsi="Times New Roman" w:cs="Times New Roman"/>
          <w:sz w:val="24"/>
          <w:szCs w:val="24"/>
        </w:rPr>
        <w:tab/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>
        <w:rPr>
          <w:rFonts w:ascii="Times New Roman" w:hAnsi="Times New Roman" w:cs="Times New Roman"/>
          <w:sz w:val="24"/>
          <w:szCs w:val="24"/>
        </w:rPr>
        <w:t>1чх34нед.=34</w:t>
      </w:r>
      <w:r w:rsidRPr="009B395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959">
        <w:rPr>
          <w:rFonts w:ascii="Times New Roman" w:hAnsi="Times New Roman" w:cs="Times New Roman"/>
          <w:sz w:val="24"/>
          <w:szCs w:val="24"/>
          <w:u w:val="single"/>
        </w:rPr>
        <w:t>Структура курса «</w:t>
      </w:r>
      <w:proofErr w:type="spellStart"/>
      <w:r w:rsidRPr="009B3959">
        <w:rPr>
          <w:rFonts w:ascii="Times New Roman" w:hAnsi="Times New Roman" w:cs="Times New Roman"/>
          <w:sz w:val="24"/>
          <w:szCs w:val="24"/>
          <w:u w:val="single"/>
        </w:rPr>
        <w:t>Доноведение</w:t>
      </w:r>
      <w:proofErr w:type="spellEnd"/>
      <w:r w:rsidRPr="009B395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245"/>
      </w:tblGrid>
      <w:tr w:rsidR="009B3959" w:rsidRPr="009B3959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9B3959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Название разделов 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9B3959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Количество часов  по программе</w:t>
            </w:r>
          </w:p>
        </w:tc>
      </w:tr>
      <w:tr w:rsidR="009B3959" w:rsidRPr="009B3959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9B3959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 ч.</w:t>
            </w:r>
          </w:p>
        </w:tc>
      </w:tr>
      <w:tr w:rsidR="009B3959" w:rsidRPr="009B3959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Я и окружающий мир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9B3959" w:rsidRPr="009B3959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Донского края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</w:tr>
      <w:tr w:rsidR="009B3959" w:rsidRPr="009B3959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</w:tbl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959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254"/>
        <w:gridCol w:w="1632"/>
      </w:tblGrid>
      <w:tr w:rsidR="009B3959" w:rsidRPr="004F3E86" w:rsidTr="00283976">
        <w:tc>
          <w:tcPr>
            <w:tcW w:w="8254" w:type="dxa"/>
          </w:tcPr>
          <w:p w:rsidR="009B3959" w:rsidRPr="009B3959" w:rsidRDefault="009B3959" w:rsidP="00283976">
            <w:pPr>
              <w:jc w:val="center"/>
              <w:rPr>
                <w:bCs/>
                <w:spacing w:val="-8"/>
              </w:rPr>
            </w:pPr>
            <w:r w:rsidRPr="009B3959">
              <w:rPr>
                <w:bCs/>
                <w:spacing w:val="-8"/>
              </w:rPr>
              <w:t>СОДЕРЖАНИЕ ПРОГРАММНОГО МАТЕРИАЛА</w:t>
            </w:r>
          </w:p>
        </w:tc>
        <w:tc>
          <w:tcPr>
            <w:tcW w:w="1632" w:type="dxa"/>
          </w:tcPr>
          <w:p w:rsidR="009B3959" w:rsidRPr="009B3959" w:rsidRDefault="009B3959" w:rsidP="00283976">
            <w:pPr>
              <w:jc w:val="center"/>
              <w:rPr>
                <w:bCs/>
                <w:spacing w:val="-8"/>
              </w:rPr>
            </w:pPr>
            <w:r w:rsidRPr="009B3959">
              <w:rPr>
                <w:bCs/>
                <w:spacing w:val="-8"/>
              </w:rPr>
              <w:t>КОЛ-ВО ЧАСОВ</w:t>
            </w:r>
          </w:p>
        </w:tc>
      </w:tr>
      <w:tr w:rsidR="009B3959" w:rsidRPr="004F3E86" w:rsidTr="00283976">
        <w:tc>
          <w:tcPr>
            <w:tcW w:w="8254" w:type="dxa"/>
          </w:tcPr>
          <w:p w:rsidR="009B3959" w:rsidRPr="009B3959" w:rsidRDefault="009B3959" w:rsidP="00283976">
            <w:r w:rsidRPr="009B3959">
              <w:rPr>
                <w:bCs/>
              </w:rPr>
              <w:t>Я и окружающий мир.</w:t>
            </w:r>
          </w:p>
        </w:tc>
        <w:tc>
          <w:tcPr>
            <w:tcW w:w="1632" w:type="dxa"/>
          </w:tcPr>
          <w:p w:rsidR="009B3959" w:rsidRPr="009B3959" w:rsidRDefault="009B3959" w:rsidP="00283976">
            <w:pPr>
              <w:jc w:val="center"/>
              <w:rPr>
                <w:bCs/>
                <w:spacing w:val="-8"/>
              </w:rPr>
            </w:pPr>
            <w:r w:rsidRPr="009B3959">
              <w:rPr>
                <w:bCs/>
                <w:spacing w:val="-8"/>
              </w:rPr>
              <w:t>5 ч.</w:t>
            </w:r>
          </w:p>
        </w:tc>
      </w:tr>
      <w:tr w:rsidR="009B3959" w:rsidRPr="004F3E86" w:rsidTr="00283976">
        <w:tc>
          <w:tcPr>
            <w:tcW w:w="8254" w:type="dxa"/>
          </w:tcPr>
          <w:p w:rsidR="009B3959" w:rsidRPr="009B3959" w:rsidRDefault="009B3959" w:rsidP="00283976">
            <w:pPr>
              <w:shd w:val="clear" w:color="auto" w:fill="FFFFFF"/>
              <w:spacing w:before="5" w:line="230" w:lineRule="exact"/>
              <w:ind w:right="5"/>
              <w:rPr>
                <w:bCs/>
                <w:spacing w:val="1"/>
              </w:rPr>
            </w:pPr>
            <w:r w:rsidRPr="009B3959">
              <w:rPr>
                <w:bCs/>
              </w:rPr>
              <w:t>Природа Донского края.</w:t>
            </w:r>
          </w:p>
        </w:tc>
        <w:tc>
          <w:tcPr>
            <w:tcW w:w="1632" w:type="dxa"/>
          </w:tcPr>
          <w:p w:rsidR="009B3959" w:rsidRPr="009B3959" w:rsidRDefault="009B3959" w:rsidP="00283976">
            <w:pPr>
              <w:jc w:val="center"/>
              <w:rPr>
                <w:bCs/>
                <w:spacing w:val="-8"/>
              </w:rPr>
            </w:pPr>
            <w:r w:rsidRPr="009B3959">
              <w:rPr>
                <w:bCs/>
                <w:spacing w:val="-8"/>
              </w:rPr>
              <w:t>19 ч.</w:t>
            </w:r>
          </w:p>
        </w:tc>
      </w:tr>
      <w:tr w:rsidR="009B3959" w:rsidRPr="004F3E86" w:rsidTr="00283976">
        <w:tc>
          <w:tcPr>
            <w:tcW w:w="8254" w:type="dxa"/>
          </w:tcPr>
          <w:p w:rsidR="009B3959" w:rsidRPr="009B3959" w:rsidRDefault="009B3959" w:rsidP="00283976">
            <w:r w:rsidRPr="009B3959">
              <w:rPr>
                <w:bCs/>
              </w:rPr>
              <w:t>Человек и природа.</w:t>
            </w:r>
          </w:p>
        </w:tc>
        <w:tc>
          <w:tcPr>
            <w:tcW w:w="1632" w:type="dxa"/>
          </w:tcPr>
          <w:p w:rsidR="009B3959" w:rsidRPr="009B3959" w:rsidRDefault="009B3959" w:rsidP="00283976">
            <w:pPr>
              <w:jc w:val="center"/>
              <w:rPr>
                <w:bCs/>
                <w:spacing w:val="-8"/>
              </w:rPr>
            </w:pPr>
            <w:r w:rsidRPr="009B3959">
              <w:rPr>
                <w:bCs/>
                <w:spacing w:val="-8"/>
              </w:rPr>
              <w:t xml:space="preserve"> 3 ч.</w:t>
            </w:r>
          </w:p>
        </w:tc>
      </w:tr>
      <w:tr w:rsidR="009B3959" w:rsidRPr="004F3E86" w:rsidTr="00283976">
        <w:tc>
          <w:tcPr>
            <w:tcW w:w="8254" w:type="dxa"/>
          </w:tcPr>
          <w:p w:rsidR="009B3959" w:rsidRPr="009B3959" w:rsidRDefault="009B3959" w:rsidP="00283976">
            <w:pPr>
              <w:rPr>
                <w:bCs/>
                <w:spacing w:val="-3"/>
              </w:rPr>
            </w:pPr>
            <w:r w:rsidRPr="009B3959">
              <w:rPr>
                <w:bCs/>
              </w:rPr>
              <w:t>Жизнь на Дону.</w:t>
            </w:r>
          </w:p>
        </w:tc>
        <w:tc>
          <w:tcPr>
            <w:tcW w:w="1632" w:type="dxa"/>
          </w:tcPr>
          <w:p w:rsidR="009B3959" w:rsidRPr="009B3959" w:rsidRDefault="009B3959" w:rsidP="00283976">
            <w:pPr>
              <w:jc w:val="center"/>
              <w:rPr>
                <w:bCs/>
                <w:spacing w:val="-8"/>
              </w:rPr>
            </w:pPr>
            <w:r w:rsidRPr="009B3959">
              <w:rPr>
                <w:bCs/>
                <w:spacing w:val="-8"/>
              </w:rPr>
              <w:t>7 ч.</w:t>
            </w:r>
          </w:p>
        </w:tc>
      </w:tr>
    </w:tbl>
    <w:p w:rsid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5"/>
        <w:tblW w:w="10173" w:type="dxa"/>
        <w:tblInd w:w="283" w:type="dxa"/>
        <w:tblLook w:val="04A0" w:firstRow="1" w:lastRow="0" w:firstColumn="1" w:lastColumn="0" w:noHBand="0" w:noVBand="1"/>
      </w:tblPr>
      <w:tblGrid>
        <w:gridCol w:w="8472"/>
        <w:gridCol w:w="1701"/>
      </w:tblGrid>
      <w:tr w:rsidR="009B3959" w:rsidRPr="0001685D" w:rsidTr="009B3959">
        <w:tc>
          <w:tcPr>
            <w:tcW w:w="8472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170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B3959" w:rsidRPr="00BB6D5E" w:rsidTr="009B3959">
        <w:trPr>
          <w:trHeight w:val="310"/>
        </w:trPr>
        <w:tc>
          <w:tcPr>
            <w:tcW w:w="8472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окружающий мир;</w:t>
            </w:r>
          </w:p>
        </w:tc>
        <w:tc>
          <w:tcPr>
            <w:tcW w:w="170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959" w:rsidTr="009B3959">
        <w:trPr>
          <w:trHeight w:val="345"/>
        </w:trPr>
        <w:tc>
          <w:tcPr>
            <w:tcW w:w="8472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Природа Донского  края</w:t>
            </w:r>
          </w:p>
        </w:tc>
        <w:tc>
          <w:tcPr>
            <w:tcW w:w="170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3959" w:rsidTr="009B3959">
        <w:trPr>
          <w:trHeight w:val="390"/>
        </w:trPr>
        <w:tc>
          <w:tcPr>
            <w:tcW w:w="8472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на  Дону</w:t>
            </w:r>
          </w:p>
        </w:tc>
        <w:tc>
          <w:tcPr>
            <w:tcW w:w="170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9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9B3959" w:rsidTr="009B3959">
        <w:trPr>
          <w:trHeight w:val="405"/>
        </w:trPr>
        <w:tc>
          <w:tcPr>
            <w:tcW w:w="8472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Обычаи. Весенние обряды  и праздники  на  Дону.</w:t>
            </w:r>
          </w:p>
        </w:tc>
        <w:tc>
          <w:tcPr>
            <w:tcW w:w="170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9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9B3959" w:rsidTr="009B3959">
        <w:trPr>
          <w:trHeight w:val="370"/>
        </w:trPr>
        <w:tc>
          <w:tcPr>
            <w:tcW w:w="8472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Природа Донского края;</w:t>
            </w:r>
          </w:p>
        </w:tc>
        <w:tc>
          <w:tcPr>
            <w:tcW w:w="170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3959" w:rsidTr="009B3959">
        <w:trPr>
          <w:trHeight w:val="255"/>
        </w:trPr>
        <w:tc>
          <w:tcPr>
            <w:tcW w:w="8472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природа;</w:t>
            </w:r>
          </w:p>
        </w:tc>
        <w:tc>
          <w:tcPr>
            <w:tcW w:w="170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959" w:rsidTr="009B3959">
        <w:trPr>
          <w:trHeight w:val="270"/>
        </w:trPr>
        <w:tc>
          <w:tcPr>
            <w:tcW w:w="8472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 и окружающий  мир</w:t>
            </w:r>
          </w:p>
        </w:tc>
        <w:tc>
          <w:tcPr>
            <w:tcW w:w="170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245"/>
      </w:tblGrid>
      <w:tr w:rsidR="009B3959" w:rsidRPr="00E6793E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9B3959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Название разделов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9B3959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Количество часов  по программе</w:t>
            </w:r>
          </w:p>
        </w:tc>
      </w:tr>
      <w:tr w:rsidR="009B3959" w:rsidRPr="00E6793E" w:rsidTr="009B3959">
        <w:trPr>
          <w:trHeight w:val="282"/>
        </w:trPr>
        <w:tc>
          <w:tcPr>
            <w:tcW w:w="453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Я и окружающий мир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9B3959" w:rsidRPr="00E6793E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9B3959" w:rsidRPr="00E6793E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Жизнь на Дону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9B3959" w:rsidRPr="00E6793E" w:rsidTr="00283976">
        <w:tc>
          <w:tcPr>
            <w:tcW w:w="4531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Яркие страницы истории земли Донской</w:t>
            </w:r>
          </w:p>
        </w:tc>
        <w:tc>
          <w:tcPr>
            <w:tcW w:w="5245" w:type="dxa"/>
          </w:tcPr>
          <w:p w:rsidR="009B3959" w:rsidRPr="009B3959" w:rsidRDefault="009B3959" w:rsidP="009B3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9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</w:tbl>
    <w:p w:rsidR="009B3959" w:rsidRPr="009B3959" w:rsidRDefault="009B3959" w:rsidP="009B3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B3959" w:rsidRPr="009B3959" w:rsidSect="009B3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0D1"/>
    <w:multiLevelType w:val="hybridMultilevel"/>
    <w:tmpl w:val="DA568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22A1"/>
    <w:multiLevelType w:val="hybridMultilevel"/>
    <w:tmpl w:val="417CBDA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E5415"/>
    <w:multiLevelType w:val="hybridMultilevel"/>
    <w:tmpl w:val="A50C6DEA"/>
    <w:lvl w:ilvl="0" w:tplc="5D96DF2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2C7201"/>
    <w:multiLevelType w:val="hybridMultilevel"/>
    <w:tmpl w:val="AF28475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94385"/>
    <w:multiLevelType w:val="hybridMultilevel"/>
    <w:tmpl w:val="EBE6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70A6A"/>
    <w:multiLevelType w:val="hybridMultilevel"/>
    <w:tmpl w:val="00DE9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F61AD6"/>
    <w:multiLevelType w:val="hybridMultilevel"/>
    <w:tmpl w:val="5AAC0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A49A9"/>
    <w:multiLevelType w:val="hybridMultilevel"/>
    <w:tmpl w:val="F0EAC1F6"/>
    <w:lvl w:ilvl="0" w:tplc="0419000D">
      <w:start w:val="1"/>
      <w:numFmt w:val="bullet"/>
      <w:lvlText w:val="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9">
    <w:nsid w:val="5808735C"/>
    <w:multiLevelType w:val="hybridMultilevel"/>
    <w:tmpl w:val="D158BBD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29A0795"/>
    <w:multiLevelType w:val="hybridMultilevel"/>
    <w:tmpl w:val="33EE871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67046"/>
    <w:multiLevelType w:val="hybridMultilevel"/>
    <w:tmpl w:val="64C69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D2F5D"/>
    <w:multiLevelType w:val="hybridMultilevel"/>
    <w:tmpl w:val="62E2EBB6"/>
    <w:lvl w:ilvl="0" w:tplc="03B492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D71F29"/>
    <w:multiLevelType w:val="hybridMultilevel"/>
    <w:tmpl w:val="284E9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118C1"/>
    <w:multiLevelType w:val="hybridMultilevel"/>
    <w:tmpl w:val="975ABBE8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1C"/>
    <w:rsid w:val="00016E6D"/>
    <w:rsid w:val="001D1750"/>
    <w:rsid w:val="002A7457"/>
    <w:rsid w:val="0035445D"/>
    <w:rsid w:val="00554355"/>
    <w:rsid w:val="0057261C"/>
    <w:rsid w:val="005A00B4"/>
    <w:rsid w:val="005A630C"/>
    <w:rsid w:val="0073496A"/>
    <w:rsid w:val="00893E1C"/>
    <w:rsid w:val="00953B72"/>
    <w:rsid w:val="009B3959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953B7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locked/>
    <w:rsid w:val="00953B72"/>
  </w:style>
  <w:style w:type="table" w:styleId="a5">
    <w:name w:val="Table Grid"/>
    <w:basedOn w:val="a1"/>
    <w:uiPriority w:val="59"/>
    <w:rsid w:val="009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B39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B3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B395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39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9B39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9B39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953B7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locked/>
    <w:rsid w:val="00953B72"/>
  </w:style>
  <w:style w:type="table" w:styleId="a5">
    <w:name w:val="Table Grid"/>
    <w:basedOn w:val="a1"/>
    <w:uiPriority w:val="59"/>
    <w:rsid w:val="009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B39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B3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B395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39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9B39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9B39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2015-05-12T04:26:00Z</dcterms:created>
  <dcterms:modified xsi:type="dcterms:W3CDTF">2015-05-12T04:53:00Z</dcterms:modified>
</cp:coreProperties>
</file>